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AF20D" w14:textId="609FD7E3" w:rsidR="006B2B7E" w:rsidRPr="008E512D" w:rsidRDefault="006B2B7E" w:rsidP="001F22F6">
      <w:pPr>
        <w:spacing w:after="0" w:line="276" w:lineRule="auto"/>
        <w:rPr>
          <w:rFonts w:eastAsia="Calibri"/>
          <w:bCs/>
          <w:color w:val="FF0000"/>
          <w:sz w:val="36"/>
          <w:szCs w:val="36"/>
          <w:lang w:eastAsia="en-GB"/>
        </w:rPr>
      </w:pPr>
      <w:bookmarkStart w:id="0" w:name="_Hlk72764042"/>
      <w:bookmarkStart w:id="1" w:name="_Hlk57128234"/>
      <w:bookmarkStart w:id="2" w:name="_Hlk67062159"/>
      <w:bookmarkStart w:id="3" w:name="_Hlk101263548"/>
      <w:r w:rsidRPr="008E512D">
        <w:rPr>
          <w:rFonts w:eastAsia="Calibri"/>
          <w:bCs/>
          <w:color w:val="FF0000"/>
          <w:sz w:val="36"/>
          <w:szCs w:val="36"/>
          <w:lang w:eastAsia="en-GB"/>
        </w:rPr>
        <w:t xml:space="preserve">Strictly embargoed to 00:01, Saturday </w:t>
      </w:r>
      <w:r w:rsidR="003B501E">
        <w:rPr>
          <w:rFonts w:eastAsia="Calibri"/>
          <w:bCs/>
          <w:color w:val="FF0000"/>
          <w:sz w:val="36"/>
          <w:szCs w:val="36"/>
          <w:lang w:eastAsia="en-GB"/>
        </w:rPr>
        <w:t>1</w:t>
      </w:r>
      <w:r w:rsidR="000668E9">
        <w:rPr>
          <w:rFonts w:eastAsia="Calibri"/>
          <w:bCs/>
          <w:color w:val="FF0000"/>
          <w:sz w:val="36"/>
          <w:szCs w:val="36"/>
          <w:lang w:eastAsia="en-GB"/>
        </w:rPr>
        <w:t>2</w:t>
      </w:r>
      <w:r w:rsidRPr="008E512D">
        <w:rPr>
          <w:rFonts w:eastAsia="Calibri"/>
          <w:bCs/>
          <w:color w:val="FF0000"/>
          <w:sz w:val="36"/>
          <w:szCs w:val="36"/>
          <w:lang w:eastAsia="en-GB"/>
        </w:rPr>
        <w:t xml:space="preserve"> April 202</w:t>
      </w:r>
      <w:r w:rsidR="002F7F76">
        <w:rPr>
          <w:rFonts w:eastAsia="Calibri"/>
          <w:bCs/>
          <w:color w:val="FF0000"/>
          <w:sz w:val="36"/>
          <w:szCs w:val="36"/>
          <w:lang w:eastAsia="en-GB"/>
        </w:rPr>
        <w:t>5</w:t>
      </w:r>
    </w:p>
    <w:p w14:paraId="11C43157" w14:textId="3DC8431A" w:rsidR="00800D49" w:rsidRPr="006B2B7E" w:rsidRDefault="00800D49" w:rsidP="001F22F6">
      <w:pPr>
        <w:spacing w:after="0" w:line="276" w:lineRule="auto"/>
        <w:rPr>
          <w:rFonts w:ascii="Segoe UI" w:eastAsia="Calibri" w:hAnsi="Segoe UI" w:cs="Segoe UI"/>
          <w:bCs/>
          <w:sz w:val="18"/>
          <w:szCs w:val="18"/>
          <w:lang w:eastAsia="en-GB"/>
        </w:rPr>
      </w:pPr>
      <w:r w:rsidRPr="006B2B7E">
        <w:rPr>
          <w:rFonts w:eastAsia="Calibri"/>
          <w:b/>
          <w:color w:val="1074CB"/>
          <w:sz w:val="44"/>
          <w:szCs w:val="44"/>
          <w:lang w:eastAsia="en-GB"/>
        </w:rPr>
        <w:t>SMMT MOTORPARC 202</w:t>
      </w:r>
      <w:r w:rsidR="002F7F76">
        <w:rPr>
          <w:rFonts w:eastAsia="Calibri"/>
          <w:b/>
          <w:color w:val="1074CB"/>
          <w:sz w:val="44"/>
          <w:szCs w:val="44"/>
          <w:lang w:eastAsia="en-GB"/>
        </w:rPr>
        <w:t>4</w:t>
      </w:r>
    </w:p>
    <w:p w14:paraId="2EA58EF4" w14:textId="2F5A99BF" w:rsidR="00800D49" w:rsidRDefault="003B501E" w:rsidP="001F22F6">
      <w:pPr>
        <w:spacing w:after="0" w:line="276" w:lineRule="auto"/>
      </w:pPr>
      <w:r>
        <w:rPr>
          <w:rFonts w:eastAsia="Calibri"/>
          <w:bCs/>
          <w:color w:val="1074CB"/>
          <w:sz w:val="44"/>
          <w:szCs w:val="44"/>
          <w:lang w:eastAsia="en-GB"/>
        </w:rPr>
        <w:t>1</w:t>
      </w:r>
      <w:r w:rsidR="000668E9">
        <w:rPr>
          <w:rFonts w:eastAsia="Calibri"/>
          <w:bCs/>
          <w:color w:val="1074CB"/>
          <w:sz w:val="44"/>
          <w:szCs w:val="44"/>
          <w:lang w:eastAsia="en-GB"/>
        </w:rPr>
        <w:t>2</w:t>
      </w:r>
      <w:r w:rsidR="00800D49" w:rsidRPr="009A546E">
        <w:rPr>
          <w:rFonts w:eastAsia="Calibri"/>
          <w:bCs/>
          <w:color w:val="1074CB"/>
          <w:sz w:val="44"/>
          <w:szCs w:val="44"/>
          <w:lang w:eastAsia="en-GB"/>
        </w:rPr>
        <w:t xml:space="preserve"> April</w:t>
      </w:r>
      <w:r w:rsidR="00800D49" w:rsidRPr="009A546E">
        <w:rPr>
          <w:rFonts w:eastAsia="Calibri"/>
          <w:color w:val="1074CB"/>
          <w:sz w:val="44"/>
          <w:szCs w:val="44"/>
          <w:lang w:eastAsia="en-GB"/>
        </w:rPr>
        <w:t xml:space="preserve"> 202</w:t>
      </w:r>
      <w:r w:rsidR="002F7F76">
        <w:rPr>
          <w:rFonts w:eastAsia="Calibri"/>
          <w:bCs/>
          <w:color w:val="1074CB"/>
          <w:sz w:val="44"/>
          <w:szCs w:val="44"/>
          <w:lang w:eastAsia="en-GB"/>
        </w:rPr>
        <w:t>5</w:t>
      </w:r>
      <w:r w:rsidR="00800D49" w:rsidRPr="009A546E">
        <w:rPr>
          <w:rFonts w:ascii="Segoe UI" w:eastAsia="Calibri" w:hAnsi="Segoe UI" w:cs="Segoe UI"/>
          <w:sz w:val="18"/>
          <w:szCs w:val="18"/>
          <w:lang w:eastAsia="en-GB"/>
        </w:rPr>
        <w:t xml:space="preserve"> </w:t>
      </w:r>
      <w:r w:rsidR="00800D49" w:rsidRPr="009A546E">
        <w:rPr>
          <w:rFonts w:eastAsia="Calibri"/>
          <w:color w:val="1074CB"/>
          <w:sz w:val="32"/>
          <w:szCs w:val="32"/>
          <w:lang w:eastAsia="en-GB"/>
        </w:rPr>
        <w:t>(data for 202</w:t>
      </w:r>
      <w:r w:rsidR="002F7F76">
        <w:rPr>
          <w:rFonts w:eastAsia="Calibri"/>
          <w:bCs/>
          <w:color w:val="1074CB"/>
          <w:sz w:val="32"/>
          <w:szCs w:val="32"/>
          <w:lang w:eastAsia="en-GB"/>
        </w:rPr>
        <w:t>4</w:t>
      </w:r>
      <w:r w:rsidR="00800D49" w:rsidRPr="009A546E">
        <w:rPr>
          <w:rFonts w:eastAsia="Calibri"/>
          <w:color w:val="1074CB"/>
          <w:sz w:val="32"/>
          <w:szCs w:val="32"/>
          <w:lang w:eastAsia="en-GB"/>
        </w:rPr>
        <w:t>)</w:t>
      </w:r>
      <w:r w:rsidR="00800D49">
        <w:br/>
      </w:r>
      <w:r w:rsidR="00800D49" w:rsidRPr="009A546E">
        <w:rPr>
          <w:rFonts w:eastAsia="Times New Roman"/>
          <w:b/>
          <w:lang w:eastAsia="en-GB"/>
        </w:rPr>
        <w:t>Hi-res graphics and images available via Dropbox:</w:t>
      </w:r>
      <w:r w:rsidR="00800D49" w:rsidRPr="009C18AF">
        <w:rPr>
          <w:rFonts w:eastAsia="Times New Roman"/>
          <w:b/>
          <w:lang w:eastAsia="en-GB"/>
        </w:rPr>
        <w:t xml:space="preserve"> </w:t>
      </w:r>
      <w:r w:rsidR="3183EFBC" w:rsidRPr="25B73FE8">
        <w:rPr>
          <w:rFonts w:eastAsia="Times New Roman"/>
          <w:b/>
          <w:bCs/>
          <w:highlight w:val="yellow"/>
          <w:lang w:eastAsia="en-GB"/>
        </w:rPr>
        <w:t>NEEDS LINK</w:t>
      </w:r>
    </w:p>
    <w:p w14:paraId="5248F66C" w14:textId="77777777" w:rsidR="002F7F76" w:rsidRPr="009C18AF" w:rsidRDefault="002F7F76" w:rsidP="001F22F6">
      <w:pPr>
        <w:spacing w:after="0" w:line="276" w:lineRule="auto"/>
        <w:rPr>
          <w:rFonts w:eastAsia="Calibri"/>
          <w:bCs/>
          <w:color w:val="1074CB"/>
          <w:lang w:eastAsia="en-GB"/>
        </w:rPr>
      </w:pPr>
    </w:p>
    <w:p w14:paraId="4AE7B75E" w14:textId="25F414CE" w:rsidR="00A62725" w:rsidRDefault="003B501E" w:rsidP="00A46FB5">
      <w:pPr>
        <w:spacing w:after="0" w:line="276" w:lineRule="auto"/>
        <w:jc w:val="both"/>
        <w:rPr>
          <w:b/>
          <w:bCs/>
          <w:color w:val="1074CB"/>
          <w:sz w:val="32"/>
          <w:szCs w:val="32"/>
          <w:bdr w:val="none" w:sz="0" w:space="0" w:color="auto" w:frame="1"/>
          <w:lang w:eastAsia="en-GB"/>
        </w:rPr>
      </w:pPr>
      <w:bookmarkStart w:id="4" w:name="_Hlk132982517"/>
      <w:bookmarkEnd w:id="0"/>
      <w:bookmarkEnd w:id="1"/>
      <w:bookmarkEnd w:id="2"/>
      <w:bookmarkEnd w:id="3"/>
      <w:r>
        <w:rPr>
          <w:b/>
          <w:bCs/>
          <w:color w:val="1074CB"/>
          <w:sz w:val="32"/>
          <w:szCs w:val="32"/>
          <w:bdr w:val="none" w:sz="0" w:space="0" w:color="auto" w:frame="1"/>
          <w:lang w:eastAsia="en-GB"/>
        </w:rPr>
        <w:t>More than a</w:t>
      </w:r>
      <w:r w:rsidR="002F7F76">
        <w:rPr>
          <w:b/>
          <w:bCs/>
          <w:color w:val="1074CB"/>
          <w:sz w:val="32"/>
          <w:szCs w:val="32"/>
          <w:bdr w:val="none" w:sz="0" w:space="0" w:color="auto" w:frame="1"/>
          <w:lang w:eastAsia="en-GB"/>
        </w:rPr>
        <w:t xml:space="preserve"> million EVs on UK roads as vehicle ownership reaches new high</w:t>
      </w:r>
      <w:r w:rsidR="00BE481D">
        <w:rPr>
          <w:b/>
          <w:bCs/>
          <w:color w:val="1074CB"/>
          <w:sz w:val="32"/>
          <w:szCs w:val="32"/>
          <w:bdr w:val="none" w:sz="0" w:space="0" w:color="auto" w:frame="1"/>
          <w:lang w:eastAsia="en-GB"/>
        </w:rPr>
        <w:t xml:space="preserve"> </w:t>
      </w:r>
    </w:p>
    <w:p w14:paraId="01906149" w14:textId="77777777" w:rsidR="00FC5BA2" w:rsidRPr="00FC5BA2" w:rsidRDefault="00FC5BA2" w:rsidP="00A46FB5">
      <w:pPr>
        <w:spacing w:after="0" w:line="276" w:lineRule="auto"/>
        <w:jc w:val="both"/>
        <w:rPr>
          <w:b/>
          <w:bCs/>
          <w:color w:val="1074CB"/>
          <w:bdr w:val="none" w:sz="0" w:space="0" w:color="auto" w:frame="1"/>
          <w:lang w:eastAsia="en-GB"/>
        </w:rPr>
      </w:pPr>
    </w:p>
    <w:p w14:paraId="2BB63D13" w14:textId="38569F92" w:rsidR="009A546E" w:rsidRDefault="003B501E" w:rsidP="00154CBC">
      <w:pPr>
        <w:pStyle w:val="ListParagraph"/>
        <w:numPr>
          <w:ilvl w:val="0"/>
          <w:numId w:val="23"/>
        </w:numPr>
        <w:spacing w:after="0" w:line="276" w:lineRule="auto"/>
        <w:jc w:val="both"/>
        <w:rPr>
          <w:rFonts w:eastAsia="Times New Roman"/>
        </w:rPr>
      </w:pPr>
      <w:r>
        <w:rPr>
          <w:rFonts w:eastAsia="Times New Roman"/>
        </w:rPr>
        <w:t>Record 4</w:t>
      </w:r>
      <w:r w:rsidR="00AC1409">
        <w:rPr>
          <w:rFonts w:eastAsia="Times New Roman"/>
        </w:rPr>
        <w:t>2</w:t>
      </w:r>
      <w:r>
        <w:rPr>
          <w:rFonts w:eastAsia="Times New Roman"/>
        </w:rPr>
        <w:t xml:space="preserve"> million vehicles </w:t>
      </w:r>
      <w:r w:rsidR="009A546E" w:rsidRPr="00154CBC">
        <w:rPr>
          <w:rFonts w:eastAsia="Times New Roman"/>
        </w:rPr>
        <w:t>on UK roads</w:t>
      </w:r>
      <w:r>
        <w:rPr>
          <w:rFonts w:eastAsia="Times New Roman"/>
        </w:rPr>
        <w:t xml:space="preserve"> in 2024, as volumes rise </w:t>
      </w:r>
      <w:r w:rsidR="00154CBC" w:rsidRPr="00154CBC">
        <w:rPr>
          <w:rFonts w:eastAsia="Times New Roman"/>
        </w:rPr>
        <w:t>1.4%</w:t>
      </w:r>
      <w:r w:rsidR="004B641E">
        <w:rPr>
          <w:rFonts w:eastAsia="Times New Roman"/>
        </w:rPr>
        <w:t>, with</w:t>
      </w:r>
      <w:r w:rsidR="001657D1">
        <w:rPr>
          <w:rFonts w:eastAsia="Times New Roman"/>
        </w:rPr>
        <w:t xml:space="preserve"> </w:t>
      </w:r>
      <w:r w:rsidR="009A546E" w:rsidRPr="00154CBC">
        <w:rPr>
          <w:rFonts w:eastAsia="Times New Roman"/>
        </w:rPr>
        <w:t>car</w:t>
      </w:r>
      <w:r w:rsidR="004A16D0">
        <w:rPr>
          <w:rFonts w:eastAsia="Times New Roman"/>
        </w:rPr>
        <w:t>s</w:t>
      </w:r>
      <w:r w:rsidR="009A546E" w:rsidRPr="00154CBC">
        <w:rPr>
          <w:rFonts w:eastAsia="Times New Roman"/>
        </w:rPr>
        <w:t xml:space="preserve"> up 1.</w:t>
      </w:r>
      <w:r w:rsidR="00154CBC" w:rsidRPr="00154CBC">
        <w:rPr>
          <w:rFonts w:eastAsia="Times New Roman"/>
        </w:rPr>
        <w:t>3</w:t>
      </w:r>
      <w:r w:rsidR="009A546E" w:rsidRPr="00154CBC">
        <w:rPr>
          <w:rFonts w:eastAsia="Times New Roman"/>
        </w:rPr>
        <w:t xml:space="preserve">% to </w:t>
      </w:r>
      <w:r w:rsidR="00154CBC" w:rsidRPr="00154CBC">
        <w:rPr>
          <w:rFonts w:eastAsia="Times New Roman"/>
        </w:rPr>
        <w:t xml:space="preserve">36,165,401 </w:t>
      </w:r>
      <w:r w:rsidR="009A546E" w:rsidRPr="00154CBC">
        <w:rPr>
          <w:rFonts w:eastAsia="Times New Roman"/>
        </w:rPr>
        <w:t>units.</w:t>
      </w:r>
    </w:p>
    <w:p w14:paraId="2771A94D" w14:textId="4EECF0FA" w:rsidR="00154CBC" w:rsidRDefault="00433344" w:rsidP="00154CBC">
      <w:pPr>
        <w:pStyle w:val="ListParagraph"/>
        <w:numPr>
          <w:ilvl w:val="0"/>
          <w:numId w:val="23"/>
        </w:numPr>
        <w:spacing w:after="0" w:line="276" w:lineRule="auto"/>
        <w:jc w:val="both"/>
        <w:rPr>
          <w:rFonts w:eastAsia="Times New Roman"/>
        </w:rPr>
      </w:pPr>
      <w:r>
        <w:rPr>
          <w:rFonts w:eastAsia="Times New Roman"/>
        </w:rPr>
        <w:t>Number of e</w:t>
      </w:r>
      <w:r w:rsidR="00154CBC">
        <w:rPr>
          <w:rFonts w:eastAsia="Times New Roman"/>
        </w:rPr>
        <w:t xml:space="preserve">lectric </w:t>
      </w:r>
      <w:r w:rsidR="00593D3E">
        <w:rPr>
          <w:rFonts w:eastAsia="Times New Roman"/>
        </w:rPr>
        <w:t xml:space="preserve">cars </w:t>
      </w:r>
      <w:r w:rsidR="00154CBC">
        <w:rPr>
          <w:rFonts w:eastAsia="Times New Roman"/>
        </w:rPr>
        <w:t xml:space="preserve">in use hits monumental milestone, </w:t>
      </w:r>
      <w:r w:rsidR="00E47DAF">
        <w:rPr>
          <w:rFonts w:eastAsia="Times New Roman"/>
        </w:rPr>
        <w:t xml:space="preserve">passing the one million mark </w:t>
      </w:r>
      <w:r w:rsidR="004A16D0">
        <w:rPr>
          <w:rFonts w:eastAsia="Times New Roman"/>
        </w:rPr>
        <w:t>with</w:t>
      </w:r>
      <w:r w:rsidR="00E47DAF">
        <w:rPr>
          <w:rFonts w:eastAsia="Times New Roman"/>
        </w:rPr>
        <w:t xml:space="preserve"> </w:t>
      </w:r>
      <w:r w:rsidR="00154CBC">
        <w:rPr>
          <w:rFonts w:eastAsia="Times New Roman"/>
        </w:rPr>
        <w:t xml:space="preserve">more than </w:t>
      </w:r>
      <w:r>
        <w:rPr>
          <w:rFonts w:eastAsia="Times New Roman"/>
        </w:rPr>
        <w:t xml:space="preserve">1.3 </w:t>
      </w:r>
      <w:r w:rsidR="00154CBC">
        <w:rPr>
          <w:rFonts w:eastAsia="Times New Roman"/>
        </w:rPr>
        <w:t xml:space="preserve">million </w:t>
      </w:r>
      <w:r>
        <w:rPr>
          <w:rFonts w:eastAsia="Times New Roman"/>
        </w:rPr>
        <w:t>now</w:t>
      </w:r>
      <w:r w:rsidR="00593D3E">
        <w:rPr>
          <w:rFonts w:eastAsia="Times New Roman"/>
        </w:rPr>
        <w:t xml:space="preserve"> </w:t>
      </w:r>
      <w:r w:rsidR="00154CBC">
        <w:rPr>
          <w:rFonts w:eastAsia="Times New Roman"/>
        </w:rPr>
        <w:t xml:space="preserve">on </w:t>
      </w:r>
      <w:r>
        <w:rPr>
          <w:rFonts w:eastAsia="Times New Roman"/>
        </w:rPr>
        <w:t xml:space="preserve">the </w:t>
      </w:r>
      <w:r w:rsidR="00154CBC">
        <w:rPr>
          <w:rFonts w:eastAsia="Times New Roman"/>
        </w:rPr>
        <w:t>road</w:t>
      </w:r>
      <w:r w:rsidR="00DE7B74">
        <w:rPr>
          <w:rFonts w:eastAsia="Times New Roman"/>
        </w:rPr>
        <w:t xml:space="preserve">, up </w:t>
      </w:r>
      <w:r w:rsidR="00154CBC">
        <w:rPr>
          <w:rFonts w:eastAsia="Times New Roman"/>
        </w:rPr>
        <w:t xml:space="preserve">38.9% </w:t>
      </w:r>
      <w:r w:rsidR="00DE7B74">
        <w:rPr>
          <w:rFonts w:eastAsia="Times New Roman"/>
        </w:rPr>
        <w:t>year on year</w:t>
      </w:r>
      <w:r w:rsidR="00154CBC">
        <w:rPr>
          <w:rFonts w:eastAsia="Times New Roman"/>
        </w:rPr>
        <w:t>.</w:t>
      </w:r>
    </w:p>
    <w:p w14:paraId="698A5BFA" w14:textId="6D2369A8" w:rsidR="00154CBC" w:rsidRDefault="00154CBC" w:rsidP="00154CBC">
      <w:pPr>
        <w:pStyle w:val="ListParagraph"/>
        <w:numPr>
          <w:ilvl w:val="0"/>
          <w:numId w:val="23"/>
        </w:numPr>
        <w:spacing w:after="0" w:line="276" w:lineRule="auto"/>
        <w:jc w:val="both"/>
        <w:rPr>
          <w:rFonts w:eastAsia="Times New Roman"/>
        </w:rPr>
      </w:pPr>
      <w:r>
        <w:rPr>
          <w:rFonts w:eastAsia="Times New Roman"/>
        </w:rPr>
        <w:t xml:space="preserve">Average car </w:t>
      </w:r>
      <w:r w:rsidR="17943CD7" w:rsidRPr="49013120">
        <w:rPr>
          <w:rFonts w:eastAsia="Times New Roman"/>
        </w:rPr>
        <w:t xml:space="preserve">fleet </w:t>
      </w:r>
      <w:r w:rsidRPr="49013120">
        <w:rPr>
          <w:rFonts w:eastAsia="Times New Roman"/>
        </w:rPr>
        <w:t>CO</w:t>
      </w:r>
      <w:r w:rsidRPr="49013120">
        <w:rPr>
          <w:rFonts w:eastAsia="Times New Roman"/>
          <w:vertAlign w:val="subscript"/>
        </w:rPr>
        <w:t>2</w:t>
      </w:r>
      <w:r>
        <w:rPr>
          <w:rFonts w:eastAsia="Times New Roman"/>
        </w:rPr>
        <w:t xml:space="preserve"> emissions </w:t>
      </w:r>
      <w:r w:rsidR="00DE7B74">
        <w:rPr>
          <w:rFonts w:eastAsia="Times New Roman"/>
        </w:rPr>
        <w:t>down</w:t>
      </w:r>
      <w:r>
        <w:rPr>
          <w:rFonts w:eastAsia="Times New Roman"/>
        </w:rPr>
        <w:t xml:space="preserve"> -1.6% as an ever</w:t>
      </w:r>
      <w:r w:rsidR="5FAAB32F" w:rsidRPr="49013120">
        <w:rPr>
          <w:rFonts w:eastAsia="Times New Roman"/>
        </w:rPr>
        <w:t>-</w:t>
      </w:r>
      <w:r>
        <w:rPr>
          <w:rFonts w:eastAsia="Times New Roman"/>
        </w:rPr>
        <w:t xml:space="preserve">expanding EV model </w:t>
      </w:r>
      <w:r w:rsidR="003B501E">
        <w:rPr>
          <w:rFonts w:eastAsia="Times New Roman"/>
        </w:rPr>
        <w:t>choice plus lower-emission hybrids and conventionally fuelled vehicles</w:t>
      </w:r>
      <w:r>
        <w:rPr>
          <w:rFonts w:eastAsia="Times New Roman"/>
        </w:rPr>
        <w:t xml:space="preserve"> </w:t>
      </w:r>
      <w:r w:rsidR="003B501E">
        <w:rPr>
          <w:rFonts w:eastAsia="Times New Roman"/>
        </w:rPr>
        <w:t>replace older units</w:t>
      </w:r>
      <w:r>
        <w:rPr>
          <w:rFonts w:eastAsia="Times New Roman"/>
        </w:rPr>
        <w:t>.</w:t>
      </w:r>
    </w:p>
    <w:p w14:paraId="1BBF4AC0" w14:textId="034299F3" w:rsidR="00154CBC" w:rsidRDefault="001B5894" w:rsidP="00154CBC">
      <w:pPr>
        <w:pStyle w:val="ListParagraph"/>
        <w:numPr>
          <w:ilvl w:val="0"/>
          <w:numId w:val="23"/>
        </w:numPr>
        <w:spacing w:after="0" w:line="276" w:lineRule="auto"/>
        <w:jc w:val="both"/>
        <w:rPr>
          <w:rFonts w:eastAsia="Times New Roman"/>
        </w:rPr>
      </w:pPr>
      <w:r>
        <w:rPr>
          <w:rFonts w:eastAsia="Times New Roman"/>
        </w:rPr>
        <w:t>Fleet renewal slows as</w:t>
      </w:r>
      <w:r w:rsidR="003B501E">
        <w:rPr>
          <w:rFonts w:eastAsia="Times New Roman"/>
        </w:rPr>
        <w:t xml:space="preserve"> </w:t>
      </w:r>
      <w:r w:rsidR="00154CBC">
        <w:rPr>
          <w:rFonts w:eastAsia="Times New Roman"/>
        </w:rPr>
        <w:t>Brits hold on to their cars for longer</w:t>
      </w:r>
      <w:r w:rsidR="00296463">
        <w:rPr>
          <w:rFonts w:eastAsia="Times New Roman"/>
        </w:rPr>
        <w:t>, with</w:t>
      </w:r>
      <w:r w:rsidR="00DD1410">
        <w:rPr>
          <w:rFonts w:eastAsia="Times New Roman"/>
        </w:rPr>
        <w:t xml:space="preserve"> </w:t>
      </w:r>
      <w:r w:rsidR="00154CBC">
        <w:rPr>
          <w:rFonts w:eastAsia="Times New Roman"/>
        </w:rPr>
        <w:t>43.4% of the parc over 10 years old</w:t>
      </w:r>
      <w:r w:rsidR="00AC1409">
        <w:rPr>
          <w:rFonts w:eastAsia="Times New Roman"/>
        </w:rPr>
        <w:t xml:space="preserve"> and average age of car in use rising to new high of 9.5 years</w:t>
      </w:r>
      <w:r w:rsidR="00154CBC">
        <w:rPr>
          <w:rFonts w:eastAsia="Times New Roman"/>
        </w:rPr>
        <w:t>.</w:t>
      </w:r>
    </w:p>
    <w:p w14:paraId="344A202A" w14:textId="77777777" w:rsidR="009A546E" w:rsidRPr="009A546E" w:rsidRDefault="009A546E" w:rsidP="009A546E">
      <w:pPr>
        <w:spacing w:after="0" w:line="276" w:lineRule="auto"/>
        <w:jc w:val="both"/>
        <w:rPr>
          <w:rFonts w:eastAsia="Times New Roman"/>
        </w:rPr>
      </w:pPr>
    </w:p>
    <w:p w14:paraId="5BB52049" w14:textId="1D282956" w:rsidR="00C52C4D" w:rsidRDefault="009A546E" w:rsidP="00C52C4D">
      <w:pPr>
        <w:spacing w:after="0" w:line="276" w:lineRule="auto"/>
        <w:jc w:val="both"/>
        <w:rPr>
          <w:rFonts w:eastAsia="Times New Roman"/>
        </w:rPr>
      </w:pPr>
      <w:r w:rsidRPr="009A546E">
        <w:rPr>
          <w:rFonts w:eastAsia="Times New Roman"/>
          <w:b/>
          <w:bCs/>
        </w:rPr>
        <w:t xml:space="preserve">Saturday </w:t>
      </w:r>
      <w:r w:rsidR="003B501E">
        <w:rPr>
          <w:rFonts w:eastAsia="Times New Roman"/>
          <w:b/>
          <w:bCs/>
        </w:rPr>
        <w:t>1</w:t>
      </w:r>
      <w:r w:rsidR="000668E9">
        <w:rPr>
          <w:rFonts w:eastAsia="Times New Roman"/>
          <w:b/>
          <w:bCs/>
        </w:rPr>
        <w:t>2</w:t>
      </w:r>
      <w:r w:rsidRPr="009A546E">
        <w:rPr>
          <w:rFonts w:eastAsia="Times New Roman"/>
          <w:b/>
          <w:bCs/>
        </w:rPr>
        <w:t xml:space="preserve"> April, 202</w:t>
      </w:r>
      <w:r w:rsidR="002E21D4">
        <w:rPr>
          <w:rFonts w:eastAsia="Times New Roman"/>
          <w:b/>
          <w:bCs/>
        </w:rPr>
        <w:t>5</w:t>
      </w:r>
      <w:r w:rsidRPr="009A546E">
        <w:rPr>
          <w:rFonts w:eastAsia="Times New Roman"/>
        </w:rPr>
        <w:t xml:space="preserve"> </w:t>
      </w:r>
      <w:r w:rsidR="008A769A">
        <w:rPr>
          <w:rFonts w:eastAsia="Times New Roman"/>
        </w:rPr>
        <w:t>T</w:t>
      </w:r>
      <w:r w:rsidR="00C34E6A">
        <w:rPr>
          <w:rFonts w:eastAsia="Times New Roman"/>
        </w:rPr>
        <w:t xml:space="preserve">he number of vehicles on </w:t>
      </w:r>
      <w:r w:rsidR="00115911">
        <w:rPr>
          <w:rFonts w:eastAsia="Times New Roman"/>
        </w:rPr>
        <w:t>B</w:t>
      </w:r>
      <w:r w:rsidR="00913F54">
        <w:rPr>
          <w:rFonts w:eastAsia="Times New Roman"/>
        </w:rPr>
        <w:t xml:space="preserve">ritish </w:t>
      </w:r>
      <w:r w:rsidR="00C34E6A">
        <w:rPr>
          <w:rFonts w:eastAsia="Times New Roman"/>
        </w:rPr>
        <w:t>roads reache</w:t>
      </w:r>
      <w:r w:rsidR="003B501E">
        <w:rPr>
          <w:rFonts w:eastAsia="Times New Roman"/>
        </w:rPr>
        <w:t>d</w:t>
      </w:r>
      <w:r w:rsidR="00C34E6A">
        <w:rPr>
          <w:rFonts w:eastAsia="Times New Roman"/>
        </w:rPr>
        <w:t xml:space="preserve"> </w:t>
      </w:r>
      <w:r w:rsidR="003B501E">
        <w:rPr>
          <w:rFonts w:eastAsia="Times New Roman"/>
        </w:rPr>
        <w:t>its</w:t>
      </w:r>
      <w:r w:rsidR="00C34E6A">
        <w:rPr>
          <w:rFonts w:eastAsia="Times New Roman"/>
        </w:rPr>
        <w:t xml:space="preserve"> highest ever level in 2024,</w:t>
      </w:r>
      <w:r w:rsidRPr="009A546E">
        <w:rPr>
          <w:rFonts w:eastAsia="Times New Roman"/>
        </w:rPr>
        <w:t xml:space="preserve"> rising </w:t>
      </w:r>
      <w:r w:rsidR="00C34E6A">
        <w:rPr>
          <w:rFonts w:eastAsia="Times New Roman"/>
        </w:rPr>
        <w:t xml:space="preserve">by </w:t>
      </w:r>
      <w:r w:rsidRPr="006D557A">
        <w:rPr>
          <w:rFonts w:eastAsia="Times New Roman"/>
        </w:rPr>
        <w:t>1.</w:t>
      </w:r>
      <w:r w:rsidR="006D557A" w:rsidRPr="006D557A">
        <w:rPr>
          <w:rFonts w:eastAsia="Times New Roman"/>
        </w:rPr>
        <w:t>4</w:t>
      </w:r>
      <w:r w:rsidRPr="006D557A">
        <w:rPr>
          <w:rFonts w:eastAsia="Times New Roman"/>
        </w:rPr>
        <w:t>%</w:t>
      </w:r>
      <w:r w:rsidRPr="009A546E">
        <w:rPr>
          <w:rFonts w:eastAsia="Times New Roman"/>
        </w:rPr>
        <w:t xml:space="preserve"> to 41,</w:t>
      </w:r>
      <w:r w:rsidR="006D557A">
        <w:rPr>
          <w:rFonts w:eastAsia="Times New Roman"/>
        </w:rPr>
        <w:t>964,268</w:t>
      </w:r>
      <w:r w:rsidRPr="009A546E">
        <w:rPr>
          <w:rFonts w:eastAsia="Times New Roman"/>
        </w:rPr>
        <w:t>, according to new Motorparc data published today by the Society of Motor Manufacturers and Traders (SMMT</w:t>
      </w:r>
      <w:r w:rsidR="00C34E6A">
        <w:rPr>
          <w:rFonts w:eastAsia="Times New Roman"/>
        </w:rPr>
        <w:t>)</w:t>
      </w:r>
      <w:r w:rsidR="00C52C4D">
        <w:rPr>
          <w:rFonts w:eastAsia="Times New Roman"/>
        </w:rPr>
        <w:t xml:space="preserve">. </w:t>
      </w:r>
    </w:p>
    <w:p w14:paraId="60F05134" w14:textId="77777777" w:rsidR="00C52C4D" w:rsidRDefault="00C52C4D" w:rsidP="009A546E">
      <w:pPr>
        <w:spacing w:after="0" w:line="276" w:lineRule="auto"/>
        <w:jc w:val="both"/>
        <w:rPr>
          <w:rFonts w:eastAsia="Times New Roman"/>
        </w:rPr>
      </w:pPr>
    </w:p>
    <w:p w14:paraId="042C5D9C" w14:textId="1EF6383A" w:rsidR="00731626" w:rsidRDefault="00AE0550" w:rsidP="00AE0550">
      <w:pPr>
        <w:spacing w:after="0" w:line="276" w:lineRule="auto"/>
        <w:jc w:val="both"/>
        <w:rPr>
          <w:rFonts w:eastAsia="Times New Roman"/>
        </w:rPr>
      </w:pPr>
      <w:r w:rsidRPr="00AE0550">
        <w:rPr>
          <w:rFonts w:eastAsia="Times New Roman"/>
        </w:rPr>
        <w:t xml:space="preserve">The number of cars in use also reached </w:t>
      </w:r>
      <w:r w:rsidR="0081164D">
        <w:rPr>
          <w:rFonts w:eastAsia="Times New Roman"/>
        </w:rPr>
        <w:t xml:space="preserve">a </w:t>
      </w:r>
      <w:r w:rsidRPr="00AE0550">
        <w:rPr>
          <w:rFonts w:eastAsia="Times New Roman"/>
        </w:rPr>
        <w:t>new high, growing by 1.3% or 470,556 units to 36,165,401, marking the third consecutive year of growth and the second-</w:t>
      </w:r>
      <w:r w:rsidR="005C6B0E" w:rsidRPr="00AE0550">
        <w:rPr>
          <w:rFonts w:eastAsia="Times New Roman"/>
        </w:rPr>
        <w:t>b</w:t>
      </w:r>
      <w:r w:rsidR="005C6B0E">
        <w:rPr>
          <w:rFonts w:eastAsia="Times New Roman"/>
        </w:rPr>
        <w:t>iggest</w:t>
      </w:r>
      <w:r w:rsidR="005C6B0E" w:rsidRPr="00AE0550">
        <w:rPr>
          <w:rFonts w:eastAsia="Times New Roman"/>
        </w:rPr>
        <w:t xml:space="preserve"> </w:t>
      </w:r>
      <w:r w:rsidRPr="00AE0550">
        <w:rPr>
          <w:rFonts w:eastAsia="Times New Roman"/>
        </w:rPr>
        <w:t>volume gain since 2016.</w:t>
      </w:r>
      <w:r w:rsidR="00D5407B">
        <w:rPr>
          <w:rFonts w:eastAsia="Times New Roman"/>
          <w:vertAlign w:val="superscript"/>
        </w:rPr>
        <w:t>1</w:t>
      </w:r>
      <w:r w:rsidRPr="00AE0550">
        <w:rPr>
          <w:rFonts w:eastAsia="Times New Roman"/>
          <w:vertAlign w:val="superscript"/>
        </w:rPr>
        <w:t xml:space="preserve"> </w:t>
      </w:r>
      <w:r w:rsidR="003B501E">
        <w:rPr>
          <w:rFonts w:eastAsia="Times New Roman"/>
        </w:rPr>
        <w:t>The increase reflects</w:t>
      </w:r>
      <w:r w:rsidRPr="00AE0550">
        <w:rPr>
          <w:rFonts w:eastAsia="Times New Roman"/>
        </w:rPr>
        <w:t xml:space="preserve"> growth in the new car market,</w:t>
      </w:r>
      <w:r w:rsidR="003B501E">
        <w:rPr>
          <w:rFonts w:eastAsia="Times New Roman"/>
        </w:rPr>
        <w:t xml:space="preserve"> which in 2024 saw</w:t>
      </w:r>
      <w:r w:rsidRPr="00AE0550">
        <w:rPr>
          <w:rFonts w:eastAsia="Times New Roman"/>
        </w:rPr>
        <w:t xml:space="preserve"> 1.953 million </w:t>
      </w:r>
      <w:r w:rsidR="003B501E">
        <w:rPr>
          <w:rFonts w:eastAsia="Times New Roman"/>
        </w:rPr>
        <w:t xml:space="preserve">new </w:t>
      </w:r>
      <w:r w:rsidRPr="00AE0550">
        <w:rPr>
          <w:rFonts w:eastAsia="Times New Roman"/>
        </w:rPr>
        <w:t>cars registered</w:t>
      </w:r>
      <w:r w:rsidR="009196CA" w:rsidRPr="6F8CF0EB">
        <w:rPr>
          <w:rFonts w:eastAsia="Times New Roman"/>
        </w:rPr>
        <w:t>,</w:t>
      </w:r>
      <w:r w:rsidRPr="00AE0550">
        <w:rPr>
          <w:rFonts w:eastAsia="Times New Roman"/>
        </w:rPr>
        <w:t xml:space="preserve"> </w:t>
      </w:r>
      <w:r w:rsidR="003507F2">
        <w:rPr>
          <w:rFonts w:eastAsia="Times New Roman"/>
        </w:rPr>
        <w:t>with</w:t>
      </w:r>
      <w:r w:rsidRPr="00AE0550">
        <w:rPr>
          <w:rFonts w:eastAsia="Times New Roman"/>
        </w:rPr>
        <w:t xml:space="preserve"> battery </w:t>
      </w:r>
      <w:r w:rsidRPr="005D002F">
        <w:rPr>
          <w:rFonts w:eastAsia="Times New Roman"/>
        </w:rPr>
        <w:t>electric vehicles (BEVs) making up 19.6% of the market.</w:t>
      </w:r>
      <w:r w:rsidRPr="00AE0550">
        <w:rPr>
          <w:rFonts w:eastAsia="Times New Roman"/>
        </w:rPr>
        <w:t xml:space="preserve"> </w:t>
      </w:r>
    </w:p>
    <w:p w14:paraId="5DD3F412" w14:textId="77777777" w:rsidR="00731626" w:rsidRDefault="00731626" w:rsidP="00AE0550">
      <w:pPr>
        <w:spacing w:after="0" w:line="276" w:lineRule="auto"/>
        <w:jc w:val="both"/>
        <w:rPr>
          <w:rFonts w:eastAsia="Times New Roman"/>
        </w:rPr>
      </w:pPr>
    </w:p>
    <w:p w14:paraId="01150E3F" w14:textId="7DDB8C70" w:rsidR="0081164D" w:rsidRPr="0025089B" w:rsidRDefault="0081164D" w:rsidP="0081164D">
      <w:r>
        <w:t>Van</w:t>
      </w:r>
      <w:r w:rsidRPr="0025089B">
        <w:t xml:space="preserve"> use </w:t>
      </w:r>
      <w:r>
        <w:t xml:space="preserve">also </w:t>
      </w:r>
      <w:r w:rsidRPr="0025089B">
        <w:t xml:space="preserve">grew </w:t>
      </w:r>
      <w:r>
        <w:t>to record levels, up</w:t>
      </w:r>
      <w:r w:rsidRPr="0025089B">
        <w:t xml:space="preserve"> 1.8% to 5,102,180 units, with more than one million of these workhorses added to roads since 2015.</w:t>
      </w:r>
      <w:r w:rsidRPr="0025089B">
        <w:rPr>
          <w:vertAlign w:val="superscript"/>
        </w:rPr>
        <w:t>2 </w:t>
      </w:r>
      <w:r w:rsidRPr="0025089B">
        <w:t>Heavy goods vehicle volumes remained almost unchanged, down just -0.1% or 364 units, at 625,509 units. Bus and coach volumes fell by just -0.1% to 71,718 units, although this means that the UK public transport fleet is now the smallest since records began.</w:t>
      </w:r>
    </w:p>
    <w:p w14:paraId="16A32D23" w14:textId="77777777" w:rsidR="006B075B" w:rsidRDefault="006B075B" w:rsidP="00AE0550">
      <w:pPr>
        <w:spacing w:after="0" w:line="276" w:lineRule="auto"/>
        <w:jc w:val="both"/>
        <w:rPr>
          <w:rFonts w:eastAsia="Times New Roman"/>
        </w:rPr>
      </w:pPr>
    </w:p>
    <w:p w14:paraId="50EF2A53" w14:textId="274420B3" w:rsidR="00AE0550" w:rsidRDefault="006B075B" w:rsidP="00AE0550">
      <w:pPr>
        <w:spacing w:after="0" w:line="276" w:lineRule="auto"/>
        <w:jc w:val="both"/>
        <w:rPr>
          <w:rFonts w:eastAsia="Times New Roman"/>
        </w:rPr>
      </w:pPr>
      <w:r>
        <w:rPr>
          <w:rFonts w:eastAsia="Times New Roman"/>
        </w:rPr>
        <w:t>Britain’s vehicle parc continues to decarbonise, with a 34.6% increase in p</w:t>
      </w:r>
      <w:r w:rsidR="005D002F">
        <w:rPr>
          <w:rFonts w:eastAsia="Times New Roman"/>
        </w:rPr>
        <w:t xml:space="preserve">lug-in </w:t>
      </w:r>
      <w:r>
        <w:rPr>
          <w:rFonts w:eastAsia="Times New Roman"/>
        </w:rPr>
        <w:t>vehicles</w:t>
      </w:r>
      <w:r w:rsidR="008A769A">
        <w:rPr>
          <w:rFonts w:eastAsia="Times New Roman"/>
        </w:rPr>
        <w:t xml:space="preserve"> (BEV and plug-in hybrid)</w:t>
      </w:r>
      <w:r>
        <w:rPr>
          <w:rFonts w:eastAsia="Times New Roman"/>
        </w:rPr>
        <w:t xml:space="preserve"> – now accounting for one in 20 (5.1%), or 2,157,360 vehicles in use.</w:t>
      </w:r>
      <w:r w:rsidR="005D002F">
        <w:rPr>
          <w:rFonts w:eastAsia="Times New Roman"/>
        </w:rPr>
        <w:t xml:space="preserve"> </w:t>
      </w:r>
      <w:r w:rsidR="002242C7">
        <w:rPr>
          <w:rFonts w:eastAsia="Times New Roman"/>
        </w:rPr>
        <w:t>M</w:t>
      </w:r>
      <w:r>
        <w:rPr>
          <w:rFonts w:eastAsia="Times New Roman"/>
        </w:rPr>
        <w:t xml:space="preserve">anufacturer discounting </w:t>
      </w:r>
      <w:r w:rsidR="002242C7">
        <w:rPr>
          <w:rFonts w:eastAsia="Times New Roman"/>
        </w:rPr>
        <w:t>has</w:t>
      </w:r>
      <w:r>
        <w:rPr>
          <w:rFonts w:eastAsia="Times New Roman"/>
        </w:rPr>
        <w:t xml:space="preserve"> drive</w:t>
      </w:r>
      <w:r w:rsidR="002242C7">
        <w:rPr>
          <w:rFonts w:eastAsia="Times New Roman"/>
        </w:rPr>
        <w:t>n</w:t>
      </w:r>
      <w:r>
        <w:rPr>
          <w:rFonts w:eastAsia="Times New Roman"/>
        </w:rPr>
        <w:t xml:space="preserve"> up demand for b</w:t>
      </w:r>
      <w:r w:rsidR="00D77DAF">
        <w:rPr>
          <w:rFonts w:eastAsia="Times New Roman"/>
        </w:rPr>
        <w:t xml:space="preserve">attery electric cars </w:t>
      </w:r>
      <w:r w:rsidR="002242C7">
        <w:rPr>
          <w:rFonts w:eastAsia="Times New Roman"/>
        </w:rPr>
        <w:t xml:space="preserve">which </w:t>
      </w:r>
      <w:r>
        <w:rPr>
          <w:rFonts w:eastAsia="Times New Roman"/>
        </w:rPr>
        <w:t>saw them remain the</w:t>
      </w:r>
      <w:r w:rsidR="00D77DAF">
        <w:rPr>
          <w:rFonts w:eastAsia="Times New Roman"/>
        </w:rPr>
        <w:t xml:space="preserve"> fastest growing sector </w:t>
      </w:r>
      <w:r>
        <w:rPr>
          <w:rFonts w:eastAsia="Times New Roman"/>
        </w:rPr>
        <w:t xml:space="preserve">of </w:t>
      </w:r>
      <w:r w:rsidR="00D77DAF">
        <w:rPr>
          <w:rFonts w:eastAsia="Times New Roman"/>
        </w:rPr>
        <w:t xml:space="preserve">the parc, </w:t>
      </w:r>
      <w:r w:rsidR="003B501E">
        <w:rPr>
          <w:rFonts w:eastAsia="Times New Roman"/>
        </w:rPr>
        <w:t xml:space="preserve">breaking the million motor milestone as volumes </w:t>
      </w:r>
      <w:r w:rsidR="00AE0550" w:rsidRPr="00AE0550">
        <w:rPr>
          <w:rFonts w:eastAsia="Times New Roman"/>
        </w:rPr>
        <w:t>soar</w:t>
      </w:r>
      <w:r w:rsidR="003B501E">
        <w:rPr>
          <w:rFonts w:eastAsia="Times New Roman"/>
        </w:rPr>
        <w:t>ed by</w:t>
      </w:r>
      <w:r w:rsidR="00AE0550" w:rsidRPr="00AE0550">
        <w:rPr>
          <w:rFonts w:eastAsia="Times New Roman"/>
        </w:rPr>
        <w:t xml:space="preserve"> 38.9% to 1,334,246 units</w:t>
      </w:r>
      <w:r>
        <w:rPr>
          <w:rFonts w:eastAsia="Times New Roman"/>
        </w:rPr>
        <w:t>. As a result, BEVs comprise 3.7% of cars in use,</w:t>
      </w:r>
      <w:r w:rsidR="00AC1409">
        <w:rPr>
          <w:rFonts w:eastAsia="Times New Roman"/>
        </w:rPr>
        <w:t xml:space="preserve"> up a full percentage point </w:t>
      </w:r>
      <w:r w:rsidR="00AC1409" w:rsidRPr="75942880">
        <w:rPr>
          <w:rFonts w:eastAsia="Times New Roman"/>
        </w:rPr>
        <w:t>o</w:t>
      </w:r>
      <w:r w:rsidR="6344052F" w:rsidRPr="75942880">
        <w:rPr>
          <w:rFonts w:eastAsia="Times New Roman"/>
        </w:rPr>
        <w:t>n</w:t>
      </w:r>
      <w:r w:rsidR="00AC1409">
        <w:rPr>
          <w:rFonts w:eastAsia="Times New Roman"/>
        </w:rPr>
        <w:t xml:space="preserve"> 2023</w:t>
      </w:r>
      <w:r w:rsidR="00D77DAF">
        <w:rPr>
          <w:rFonts w:eastAsia="Times New Roman"/>
        </w:rPr>
        <w:t xml:space="preserve">. </w:t>
      </w:r>
    </w:p>
    <w:p w14:paraId="3BF5081D" w14:textId="77777777" w:rsidR="009257F9" w:rsidRDefault="009257F9" w:rsidP="00AE0550">
      <w:pPr>
        <w:spacing w:after="0" w:line="276" w:lineRule="auto"/>
        <w:jc w:val="both"/>
        <w:rPr>
          <w:rFonts w:eastAsia="Times New Roman"/>
        </w:rPr>
      </w:pPr>
    </w:p>
    <w:p w14:paraId="2BA1E811" w14:textId="4AC1B674" w:rsidR="006B075B" w:rsidRDefault="006B075B" w:rsidP="006B075B">
      <w:pPr>
        <w:spacing w:after="0" w:line="276" w:lineRule="auto"/>
        <w:jc w:val="both"/>
        <w:rPr>
          <w:rFonts w:eastAsia="Times New Roman"/>
        </w:rPr>
      </w:pPr>
      <w:r>
        <w:rPr>
          <w:rFonts w:eastAsia="Times New Roman"/>
        </w:rPr>
        <w:t xml:space="preserve">Conventionally fuelled cars remained the most dominant powertrains, with petrol-powered motors rising by 1.0% to 21.0 million, </w:t>
      </w:r>
      <w:r w:rsidR="649E2BAD" w:rsidRPr="3203D74B">
        <w:rPr>
          <w:rFonts w:eastAsia="Times New Roman"/>
        </w:rPr>
        <w:t>and</w:t>
      </w:r>
      <w:r>
        <w:rPr>
          <w:rFonts w:eastAsia="Times New Roman"/>
        </w:rPr>
        <w:t xml:space="preserve"> an almost unchanged market share of 58.2%, whil</w:t>
      </w:r>
      <w:r w:rsidR="3C9DB6F6" w:rsidRPr="1563954A">
        <w:rPr>
          <w:rFonts w:eastAsia="Times New Roman"/>
        </w:rPr>
        <w:t>e</w:t>
      </w:r>
      <w:r>
        <w:rPr>
          <w:rFonts w:eastAsia="Times New Roman"/>
        </w:rPr>
        <w:t xml:space="preserve"> diesel volumes fell -4.4% to 11.</w:t>
      </w:r>
      <w:r w:rsidR="0081164D">
        <w:rPr>
          <w:rFonts w:eastAsia="Times New Roman"/>
        </w:rPr>
        <w:t>6</w:t>
      </w:r>
      <w:r>
        <w:rPr>
          <w:rFonts w:eastAsia="Times New Roman"/>
        </w:rPr>
        <w:t xml:space="preserve"> million – making up 32.1% of cars in use – and marking the fuel type’s fifth straight </w:t>
      </w:r>
      <w:r w:rsidR="00E067D0">
        <w:rPr>
          <w:rFonts w:eastAsia="Times New Roman"/>
        </w:rPr>
        <w:t xml:space="preserve">year of </w:t>
      </w:r>
      <w:r>
        <w:rPr>
          <w:rFonts w:eastAsia="Times New Roman"/>
        </w:rPr>
        <w:t xml:space="preserve">decline. </w:t>
      </w:r>
    </w:p>
    <w:p w14:paraId="7D50A625" w14:textId="77777777" w:rsidR="006B075B" w:rsidRDefault="006B075B" w:rsidP="006B075B">
      <w:pPr>
        <w:spacing w:after="0" w:line="276" w:lineRule="auto"/>
        <w:jc w:val="both"/>
        <w:rPr>
          <w:rFonts w:eastAsia="Times New Roman"/>
        </w:rPr>
      </w:pPr>
    </w:p>
    <w:p w14:paraId="08D76BEF" w14:textId="58CE7CE0" w:rsidR="006B075B" w:rsidRDefault="006B075B" w:rsidP="00AE0550">
      <w:pPr>
        <w:spacing w:after="0" w:line="276" w:lineRule="auto"/>
        <w:jc w:val="both"/>
        <w:rPr>
          <w:rFonts w:eastAsia="Times New Roman"/>
        </w:rPr>
      </w:pPr>
      <w:r>
        <w:rPr>
          <w:rFonts w:eastAsia="Times New Roman"/>
        </w:rPr>
        <w:t>The p</w:t>
      </w:r>
      <w:r w:rsidRPr="00913F54">
        <w:rPr>
          <w:rFonts w:eastAsia="Times New Roman"/>
        </w:rPr>
        <w:t xml:space="preserve">roliferation of newer lower and zero emission technologies across the parc led to </w:t>
      </w:r>
      <w:r w:rsidR="00A266A4">
        <w:rPr>
          <w:rFonts w:eastAsia="Times New Roman"/>
        </w:rPr>
        <w:t xml:space="preserve">a </w:t>
      </w:r>
      <w:r>
        <w:rPr>
          <w:rFonts w:eastAsia="Times New Roman"/>
        </w:rPr>
        <w:t xml:space="preserve">reduction </w:t>
      </w:r>
      <w:r w:rsidRPr="00913F54">
        <w:rPr>
          <w:rFonts w:eastAsia="Times New Roman"/>
        </w:rPr>
        <w:t xml:space="preserve">in </w:t>
      </w:r>
      <w:r>
        <w:rPr>
          <w:rFonts w:eastAsia="Times New Roman"/>
        </w:rPr>
        <w:t>average car CO</w:t>
      </w:r>
      <w:r w:rsidRPr="00913F54">
        <w:rPr>
          <w:rFonts w:eastAsia="Times New Roman"/>
          <w:vertAlign w:val="subscript"/>
        </w:rPr>
        <w:t>2</w:t>
      </w:r>
      <w:r>
        <w:rPr>
          <w:rFonts w:eastAsia="Times New Roman"/>
        </w:rPr>
        <w:t xml:space="preserve">, </w:t>
      </w:r>
      <w:r w:rsidR="00A266A4">
        <w:rPr>
          <w:rFonts w:eastAsia="Times New Roman"/>
        </w:rPr>
        <w:t xml:space="preserve">which </w:t>
      </w:r>
      <w:r>
        <w:rPr>
          <w:rFonts w:eastAsia="Times New Roman"/>
        </w:rPr>
        <w:t>dropp</w:t>
      </w:r>
      <w:r w:rsidR="00A266A4">
        <w:rPr>
          <w:rFonts w:eastAsia="Times New Roman"/>
        </w:rPr>
        <w:t xml:space="preserve">ed </w:t>
      </w:r>
      <w:r>
        <w:rPr>
          <w:rFonts w:eastAsia="Times New Roman"/>
        </w:rPr>
        <w:t xml:space="preserve">by -1.6%. </w:t>
      </w:r>
      <w:r w:rsidR="0081164D">
        <w:rPr>
          <w:rFonts w:eastAsia="Times New Roman"/>
        </w:rPr>
        <w:t>This</w:t>
      </w:r>
      <w:r>
        <w:rPr>
          <w:rFonts w:eastAsia="Times New Roman"/>
        </w:rPr>
        <w:t xml:space="preserve"> was fuelled by a significant fall in company car emissions</w:t>
      </w:r>
      <w:r w:rsidR="00A266A4">
        <w:rPr>
          <w:rFonts w:eastAsia="Times New Roman"/>
        </w:rPr>
        <w:t>,</w:t>
      </w:r>
      <w:r>
        <w:rPr>
          <w:rFonts w:eastAsia="Times New Roman"/>
        </w:rPr>
        <w:t xml:space="preserve"> down -5.6% thanks to fiscal fleet incentives and manufacturer investment into an ever-</w:t>
      </w:r>
      <w:r>
        <w:rPr>
          <w:rFonts w:eastAsia="Times New Roman"/>
        </w:rPr>
        <w:lastRenderedPageBreak/>
        <w:t>expanding range of electrified model choices to appeal to every motorist. Private car CO</w:t>
      </w:r>
      <w:r w:rsidRPr="00913F54">
        <w:rPr>
          <w:rFonts w:eastAsia="Times New Roman"/>
          <w:vertAlign w:val="subscript"/>
        </w:rPr>
        <w:t>2</w:t>
      </w:r>
      <w:r>
        <w:rPr>
          <w:rFonts w:eastAsia="Times New Roman"/>
        </w:rPr>
        <w:t xml:space="preserve"> also dipped, falling marginally by -1.0%, demonstrating </w:t>
      </w:r>
      <w:r w:rsidR="008A769A">
        <w:rPr>
          <w:rFonts w:eastAsia="Times New Roman"/>
        </w:rPr>
        <w:t xml:space="preserve">a need for consumer fiscal incentives </w:t>
      </w:r>
      <w:r w:rsidRPr="000F60E5">
        <w:rPr>
          <w:rFonts w:eastAsia="Times New Roman"/>
        </w:rPr>
        <w:t>to deliver rapid decarbonisation</w:t>
      </w:r>
      <w:r w:rsidR="008A769A">
        <w:rPr>
          <w:rFonts w:eastAsia="Times New Roman"/>
        </w:rPr>
        <w:t>.</w:t>
      </w:r>
    </w:p>
    <w:p w14:paraId="1F90C161" w14:textId="77777777" w:rsidR="006B075B" w:rsidRDefault="006B075B" w:rsidP="00AE0550">
      <w:pPr>
        <w:spacing w:after="0" w:line="276" w:lineRule="auto"/>
        <w:jc w:val="both"/>
        <w:rPr>
          <w:rFonts w:eastAsia="Times New Roman"/>
        </w:rPr>
      </w:pPr>
    </w:p>
    <w:p w14:paraId="7DCC88DA" w14:textId="423A9CD3" w:rsidR="008D3089" w:rsidRDefault="50C5FBD5" w:rsidP="003414F1">
      <w:pPr>
        <w:spacing w:after="0" w:line="276" w:lineRule="auto"/>
        <w:jc w:val="both"/>
        <w:rPr>
          <w:rFonts w:eastAsia="Times New Roman"/>
        </w:rPr>
      </w:pPr>
      <w:r w:rsidRPr="34C56043">
        <w:rPr>
          <w:rFonts w:eastAsia="Times New Roman"/>
        </w:rPr>
        <w:t>L</w:t>
      </w:r>
      <w:r w:rsidR="00913F54" w:rsidRPr="34C56043">
        <w:rPr>
          <w:rFonts w:eastAsia="Times New Roman"/>
        </w:rPr>
        <w:t>ower</w:t>
      </w:r>
      <w:r w:rsidR="00913F54">
        <w:rPr>
          <w:rFonts w:eastAsia="Times New Roman"/>
        </w:rPr>
        <w:t xml:space="preserve"> uptake in the new car market </w:t>
      </w:r>
      <w:r w:rsidR="3393E7BB" w:rsidRPr="73259118">
        <w:rPr>
          <w:rFonts w:eastAsia="Times New Roman"/>
        </w:rPr>
        <w:t xml:space="preserve">means </w:t>
      </w:r>
      <w:r w:rsidR="00913F54" w:rsidRPr="73259118">
        <w:rPr>
          <w:rFonts w:eastAsia="Times New Roman"/>
        </w:rPr>
        <w:t>motorists</w:t>
      </w:r>
      <w:r w:rsidR="00913F54">
        <w:rPr>
          <w:rFonts w:eastAsia="Times New Roman"/>
        </w:rPr>
        <w:t xml:space="preserve"> are holding onto their cars for longer</w:t>
      </w:r>
      <w:r w:rsidR="3739162C" w:rsidRPr="4DD3E5ED">
        <w:rPr>
          <w:rFonts w:eastAsia="Times New Roman"/>
        </w:rPr>
        <w:t xml:space="preserve">, </w:t>
      </w:r>
      <w:r w:rsidR="3739162C" w:rsidRPr="79ED4EEA">
        <w:rPr>
          <w:rFonts w:eastAsia="Times New Roman"/>
        </w:rPr>
        <w:t>with the</w:t>
      </w:r>
      <w:r w:rsidR="00AE0550">
        <w:rPr>
          <w:rFonts w:eastAsia="Times New Roman"/>
        </w:rPr>
        <w:t xml:space="preserve"> average age of a car on the road </w:t>
      </w:r>
      <w:r w:rsidR="00AC1409">
        <w:rPr>
          <w:rFonts w:eastAsia="Times New Roman"/>
        </w:rPr>
        <w:t xml:space="preserve">now 9.5 </w:t>
      </w:r>
      <w:r w:rsidR="00AE0550">
        <w:rPr>
          <w:rFonts w:eastAsia="Times New Roman"/>
        </w:rPr>
        <w:t>years old</w:t>
      </w:r>
      <w:r w:rsidR="00B17CCB">
        <w:rPr>
          <w:rFonts w:eastAsia="Times New Roman"/>
        </w:rPr>
        <w:t xml:space="preserve">, </w:t>
      </w:r>
      <w:r w:rsidR="00AC1409">
        <w:rPr>
          <w:rFonts w:eastAsia="Times New Roman"/>
        </w:rPr>
        <w:t xml:space="preserve">up from 9.3 years in 2023 and </w:t>
      </w:r>
      <w:r w:rsidR="00283DE6">
        <w:rPr>
          <w:rFonts w:eastAsia="Times New Roman"/>
        </w:rPr>
        <w:t xml:space="preserve">much older than the </w:t>
      </w:r>
      <w:r w:rsidR="068F5C8E" w:rsidRPr="24005690">
        <w:rPr>
          <w:rFonts w:eastAsia="Times New Roman"/>
        </w:rPr>
        <w:t>eight</w:t>
      </w:r>
      <w:r w:rsidR="00AC1409">
        <w:rPr>
          <w:rFonts w:eastAsia="Times New Roman"/>
        </w:rPr>
        <w:t xml:space="preserve"> year</w:t>
      </w:r>
      <w:r w:rsidR="0C281162" w:rsidRPr="24005690">
        <w:rPr>
          <w:rFonts w:eastAsia="Times New Roman"/>
        </w:rPr>
        <w:t>-</w:t>
      </w:r>
      <w:r w:rsidR="00AC1409">
        <w:rPr>
          <w:rFonts w:eastAsia="Times New Roman"/>
        </w:rPr>
        <w:t xml:space="preserve">old </w:t>
      </w:r>
      <w:r w:rsidR="00283DE6">
        <w:rPr>
          <w:rFonts w:eastAsia="Times New Roman"/>
        </w:rPr>
        <w:t>average of</w:t>
      </w:r>
      <w:r w:rsidR="00AC1409">
        <w:rPr>
          <w:rFonts w:eastAsia="Times New Roman"/>
        </w:rPr>
        <w:t xml:space="preserve"> 2019. M</w:t>
      </w:r>
      <w:r w:rsidR="00B17CCB">
        <w:rPr>
          <w:rFonts w:eastAsia="Times New Roman"/>
        </w:rPr>
        <w:t>ore than two</w:t>
      </w:r>
      <w:r w:rsidR="004968D2">
        <w:rPr>
          <w:rFonts w:eastAsia="Times New Roman"/>
        </w:rPr>
        <w:t>-</w:t>
      </w:r>
      <w:r w:rsidR="00B17CCB">
        <w:rPr>
          <w:rFonts w:eastAsia="Times New Roman"/>
        </w:rPr>
        <w:t>fifths</w:t>
      </w:r>
      <w:r w:rsidR="001657D1">
        <w:rPr>
          <w:rFonts w:eastAsia="Times New Roman"/>
        </w:rPr>
        <w:t xml:space="preserve"> </w:t>
      </w:r>
      <w:r w:rsidR="00672182">
        <w:rPr>
          <w:rFonts w:eastAsia="Times New Roman"/>
        </w:rPr>
        <w:t xml:space="preserve">(43.4%) of the total parc </w:t>
      </w:r>
      <w:r w:rsidR="00283DE6">
        <w:rPr>
          <w:rFonts w:eastAsia="Times New Roman"/>
        </w:rPr>
        <w:t xml:space="preserve">has </w:t>
      </w:r>
      <w:r w:rsidR="00F96D4D">
        <w:rPr>
          <w:rFonts w:eastAsia="Times New Roman"/>
        </w:rPr>
        <w:t xml:space="preserve">now </w:t>
      </w:r>
      <w:r w:rsidR="00283DE6">
        <w:rPr>
          <w:rFonts w:eastAsia="Times New Roman"/>
        </w:rPr>
        <w:t xml:space="preserve">been </w:t>
      </w:r>
      <w:r w:rsidR="00F96D4D">
        <w:rPr>
          <w:rFonts w:eastAsia="Times New Roman"/>
        </w:rPr>
        <w:t>in use</w:t>
      </w:r>
      <w:r w:rsidR="008D3089">
        <w:rPr>
          <w:rFonts w:eastAsia="Times New Roman"/>
        </w:rPr>
        <w:t xml:space="preserve"> for more than a decade</w:t>
      </w:r>
      <w:r w:rsidR="6D7C445A" w:rsidRPr="4D3A0D3D">
        <w:rPr>
          <w:rFonts w:eastAsia="Times New Roman"/>
        </w:rPr>
        <w:t xml:space="preserve">, </w:t>
      </w:r>
      <w:r w:rsidR="008D3089">
        <w:rPr>
          <w:rFonts w:eastAsia="Times New Roman"/>
        </w:rPr>
        <w:t>predating the introduction of lower-emission Euro 6 technology</w:t>
      </w:r>
      <w:r w:rsidR="00163493">
        <w:rPr>
          <w:rFonts w:eastAsia="Times New Roman"/>
        </w:rPr>
        <w:t xml:space="preserve"> which has done much to improve air quality</w:t>
      </w:r>
      <w:r w:rsidR="00672182">
        <w:rPr>
          <w:rFonts w:eastAsia="Times New Roman"/>
        </w:rPr>
        <w:t>.</w:t>
      </w:r>
      <w:r w:rsidR="006B075B" w:rsidDel="006B075B">
        <w:rPr>
          <w:rFonts w:eastAsia="Times New Roman"/>
        </w:rPr>
        <w:t xml:space="preserve"> </w:t>
      </w:r>
    </w:p>
    <w:p w14:paraId="74780D51" w14:textId="77777777" w:rsidR="008D3089" w:rsidRDefault="008D3089" w:rsidP="003414F1">
      <w:pPr>
        <w:spacing w:after="0" w:line="276" w:lineRule="auto"/>
        <w:jc w:val="both"/>
        <w:rPr>
          <w:rFonts w:eastAsia="Times New Roman"/>
        </w:rPr>
      </w:pPr>
    </w:p>
    <w:p w14:paraId="6D75C57E" w14:textId="56095934" w:rsidR="007876DE" w:rsidRDefault="06FF069D" w:rsidP="006861D0">
      <w:pPr>
        <w:spacing w:after="0" w:line="276" w:lineRule="auto"/>
        <w:jc w:val="both"/>
        <w:rPr>
          <w:rFonts w:eastAsia="Times New Roman"/>
        </w:rPr>
      </w:pPr>
      <w:r w:rsidRPr="16BB13CD">
        <w:rPr>
          <w:rFonts w:eastAsia="Times New Roman"/>
        </w:rPr>
        <w:t xml:space="preserve">The </w:t>
      </w:r>
      <w:r w:rsidRPr="2760DD53">
        <w:rPr>
          <w:rFonts w:eastAsia="Times New Roman"/>
        </w:rPr>
        <w:t xml:space="preserve">commercial </w:t>
      </w:r>
      <w:r w:rsidRPr="685ECA56">
        <w:rPr>
          <w:rFonts w:eastAsia="Times New Roman"/>
        </w:rPr>
        <w:t xml:space="preserve">vehicle </w:t>
      </w:r>
      <w:r w:rsidRPr="641C1B03">
        <w:rPr>
          <w:rFonts w:eastAsia="Times New Roman"/>
        </w:rPr>
        <w:t xml:space="preserve">parc </w:t>
      </w:r>
      <w:r w:rsidRPr="0AA78A69">
        <w:rPr>
          <w:rFonts w:eastAsia="Times New Roman"/>
        </w:rPr>
        <w:t xml:space="preserve">is also </w:t>
      </w:r>
      <w:r w:rsidRPr="60ADF5C4">
        <w:rPr>
          <w:rFonts w:eastAsia="Times New Roman"/>
        </w:rPr>
        <w:t>decarbonising,</w:t>
      </w:r>
      <w:r w:rsidR="0024767E">
        <w:rPr>
          <w:rFonts w:eastAsia="Times New Roman"/>
        </w:rPr>
        <w:t xml:space="preserve"> with buses </w:t>
      </w:r>
      <w:r w:rsidR="00DB3A5E">
        <w:rPr>
          <w:rFonts w:eastAsia="Times New Roman"/>
        </w:rPr>
        <w:t xml:space="preserve">leading the way with an 81.8% increase </w:t>
      </w:r>
      <w:r w:rsidR="00F64E4C">
        <w:rPr>
          <w:rFonts w:eastAsia="Times New Roman"/>
        </w:rPr>
        <w:t xml:space="preserve">in zero emission </w:t>
      </w:r>
      <w:r w:rsidR="007E6C74">
        <w:rPr>
          <w:rFonts w:eastAsia="Times New Roman"/>
        </w:rPr>
        <w:t xml:space="preserve">units </w:t>
      </w:r>
      <w:r w:rsidR="00DB3A5E">
        <w:rPr>
          <w:rFonts w:eastAsia="Times New Roman"/>
        </w:rPr>
        <w:t>on last year to 3,494</w:t>
      </w:r>
      <w:r w:rsidR="007E6C74">
        <w:rPr>
          <w:rFonts w:eastAsia="Times New Roman"/>
        </w:rPr>
        <w:t xml:space="preserve"> </w:t>
      </w:r>
      <w:r w:rsidR="00DB3A5E">
        <w:rPr>
          <w:rFonts w:eastAsia="Times New Roman"/>
        </w:rPr>
        <w:t xml:space="preserve">– </w:t>
      </w:r>
      <w:r w:rsidR="007E6C74">
        <w:rPr>
          <w:rFonts w:eastAsia="Times New Roman"/>
        </w:rPr>
        <w:t>accounting for</w:t>
      </w:r>
      <w:r w:rsidR="00DB3A5E">
        <w:rPr>
          <w:rFonts w:eastAsia="Times New Roman"/>
        </w:rPr>
        <w:t xml:space="preserve"> almost one in 20 (4.9%)</w:t>
      </w:r>
      <w:r w:rsidR="00712C79">
        <w:rPr>
          <w:rFonts w:eastAsia="Times New Roman"/>
        </w:rPr>
        <w:t xml:space="preserve"> </w:t>
      </w:r>
      <w:r w:rsidR="007E6C74">
        <w:rPr>
          <w:rFonts w:eastAsia="Times New Roman"/>
        </w:rPr>
        <w:t>buses in use.</w:t>
      </w:r>
      <w:r w:rsidR="005C5C31">
        <w:rPr>
          <w:rFonts w:eastAsia="Times New Roman"/>
        </w:rPr>
        <w:t xml:space="preserve"> V</w:t>
      </w:r>
      <w:r w:rsidR="005D002F">
        <w:rPr>
          <w:rFonts w:eastAsia="Times New Roman"/>
        </w:rPr>
        <w:t>ans,</w:t>
      </w:r>
      <w:r w:rsidR="007876DE">
        <w:rPr>
          <w:rFonts w:eastAsia="Times New Roman"/>
        </w:rPr>
        <w:t xml:space="preserve"> which support businesses across the country</w:t>
      </w:r>
      <w:r w:rsidR="005D002F">
        <w:rPr>
          <w:rFonts w:eastAsia="Times New Roman"/>
        </w:rPr>
        <w:t>,</w:t>
      </w:r>
      <w:r w:rsidR="007876DE">
        <w:rPr>
          <w:rFonts w:eastAsia="Times New Roman"/>
        </w:rPr>
        <w:t xml:space="preserve"> are </w:t>
      </w:r>
      <w:r w:rsidR="005C5C31">
        <w:rPr>
          <w:rFonts w:eastAsia="Times New Roman"/>
        </w:rPr>
        <w:t>also increasing</w:t>
      </w:r>
      <w:r w:rsidR="0081164D">
        <w:rPr>
          <w:rFonts w:eastAsia="Times New Roman"/>
        </w:rPr>
        <w:t>ly</w:t>
      </w:r>
      <w:r w:rsidR="005C5C31">
        <w:rPr>
          <w:rFonts w:eastAsia="Times New Roman"/>
        </w:rPr>
        <w:t xml:space="preserve"> </w:t>
      </w:r>
      <w:r w:rsidR="007876DE">
        <w:rPr>
          <w:rFonts w:eastAsia="Times New Roman"/>
        </w:rPr>
        <w:t>going zero-emission, with</w:t>
      </w:r>
      <w:r w:rsidR="007876DE" w:rsidRPr="007876DE">
        <w:rPr>
          <w:rFonts w:eastAsia="Times New Roman"/>
        </w:rPr>
        <w:t xml:space="preserve"> </w:t>
      </w:r>
      <w:r w:rsidR="0081164D">
        <w:rPr>
          <w:rFonts w:eastAsia="Times New Roman"/>
        </w:rPr>
        <w:t>battery electric</w:t>
      </w:r>
      <w:r w:rsidR="007876DE">
        <w:rPr>
          <w:rFonts w:eastAsia="Times New Roman"/>
        </w:rPr>
        <w:t xml:space="preserve"> van volumes increasing by </w:t>
      </w:r>
      <w:r w:rsidR="007876DE" w:rsidRPr="002F182D">
        <w:rPr>
          <w:rFonts w:eastAsia="Times New Roman"/>
        </w:rPr>
        <w:t>3</w:t>
      </w:r>
      <w:r w:rsidR="007876DE">
        <w:rPr>
          <w:rFonts w:eastAsia="Times New Roman"/>
        </w:rPr>
        <w:t xml:space="preserve">1.6% to 80,476 units – </w:t>
      </w:r>
      <w:r w:rsidR="005C5C31">
        <w:rPr>
          <w:rFonts w:eastAsia="Times New Roman"/>
        </w:rPr>
        <w:t>or</w:t>
      </w:r>
      <w:r w:rsidR="007876DE">
        <w:rPr>
          <w:rFonts w:eastAsia="Times New Roman"/>
        </w:rPr>
        <w:t xml:space="preserve"> 1.6% of </w:t>
      </w:r>
      <w:r w:rsidR="005C5C31">
        <w:rPr>
          <w:rFonts w:eastAsia="Times New Roman"/>
        </w:rPr>
        <w:t>the parc</w:t>
      </w:r>
      <w:r w:rsidR="007876DE">
        <w:rPr>
          <w:rFonts w:eastAsia="Times New Roman"/>
        </w:rPr>
        <w:t xml:space="preserve">. </w:t>
      </w:r>
      <w:r w:rsidR="00EC677A">
        <w:rPr>
          <w:rFonts w:eastAsia="Times New Roman"/>
        </w:rPr>
        <w:t>Electric truck use also rose</w:t>
      </w:r>
      <w:r w:rsidR="005C5C31">
        <w:rPr>
          <w:rFonts w:eastAsia="Times New Roman"/>
        </w:rPr>
        <w:t>,</w:t>
      </w:r>
      <w:r w:rsidR="00EC677A">
        <w:rPr>
          <w:rFonts w:eastAsia="Times New Roman"/>
        </w:rPr>
        <w:t xml:space="preserve"> but overall</w:t>
      </w:r>
      <w:r w:rsidR="005C5C31">
        <w:rPr>
          <w:rFonts w:eastAsia="Times New Roman"/>
        </w:rPr>
        <w:t xml:space="preserve"> they</w:t>
      </w:r>
      <w:r w:rsidR="00EC677A">
        <w:rPr>
          <w:rFonts w:eastAsia="Times New Roman"/>
        </w:rPr>
        <w:t xml:space="preserve"> account for fewer than 0.1% of the fleet.</w:t>
      </w:r>
      <w:r w:rsidR="007876DE">
        <w:rPr>
          <w:rFonts w:eastAsia="Times New Roman"/>
        </w:rPr>
        <w:t xml:space="preserve"> </w:t>
      </w:r>
    </w:p>
    <w:p w14:paraId="135B7CAD" w14:textId="77777777" w:rsidR="00E82796" w:rsidRDefault="00E82796" w:rsidP="009A546E">
      <w:pPr>
        <w:spacing w:after="0" w:line="276" w:lineRule="auto"/>
        <w:jc w:val="both"/>
        <w:rPr>
          <w:rFonts w:eastAsia="Times New Roman"/>
        </w:rPr>
      </w:pPr>
    </w:p>
    <w:p w14:paraId="59168522" w14:textId="5097BB17" w:rsidR="009257F9" w:rsidRPr="00AB2CC9" w:rsidRDefault="009A546E" w:rsidP="00900E72">
      <w:pPr>
        <w:spacing w:line="276" w:lineRule="auto"/>
        <w:jc w:val="both"/>
        <w:rPr>
          <w:rFonts w:eastAsia="Times New Roman"/>
        </w:rPr>
      </w:pPr>
      <w:r w:rsidRPr="009A546E">
        <w:rPr>
          <w:rFonts w:eastAsia="Times New Roman"/>
          <w:b/>
          <w:bCs/>
        </w:rPr>
        <w:t>Mike Hawes, SMMT Chief Executive,</w:t>
      </w:r>
      <w:r w:rsidRPr="009A546E">
        <w:rPr>
          <w:rFonts w:eastAsia="Times New Roman"/>
        </w:rPr>
        <w:t xml:space="preserve"> said, </w:t>
      </w:r>
      <w:r w:rsidR="009257F9">
        <w:rPr>
          <w:rFonts w:eastAsia="Times New Roman"/>
        </w:rPr>
        <w:t xml:space="preserve">“Britain’s vehicle parc is growing, providing essential mobility for the nation while reducing </w:t>
      </w:r>
      <w:r w:rsidR="0081164D">
        <w:rPr>
          <w:rFonts w:eastAsia="Times New Roman"/>
        </w:rPr>
        <w:t>its</w:t>
      </w:r>
      <w:r w:rsidR="00F8772C">
        <w:rPr>
          <w:rFonts w:eastAsia="Times New Roman"/>
        </w:rPr>
        <w:t xml:space="preserve"> </w:t>
      </w:r>
      <w:r w:rsidR="009257F9">
        <w:rPr>
          <w:rFonts w:eastAsia="Times New Roman"/>
        </w:rPr>
        <w:t xml:space="preserve">environmental impact. However, </w:t>
      </w:r>
      <w:r w:rsidR="00E86F0C">
        <w:rPr>
          <w:rFonts w:eastAsia="Times New Roman"/>
        </w:rPr>
        <w:t>there is scope to push environmental improvements much faster as</w:t>
      </w:r>
      <w:r w:rsidR="009257F9">
        <w:rPr>
          <w:rFonts w:eastAsia="Times New Roman"/>
        </w:rPr>
        <w:t xml:space="preserve"> </w:t>
      </w:r>
      <w:r w:rsidR="00821A29">
        <w:rPr>
          <w:rFonts w:eastAsia="Times New Roman"/>
        </w:rPr>
        <w:t xml:space="preserve">motorists </w:t>
      </w:r>
      <w:r w:rsidR="00E86F0C">
        <w:rPr>
          <w:rFonts w:eastAsia="Times New Roman"/>
        </w:rPr>
        <w:t xml:space="preserve">are </w:t>
      </w:r>
      <w:r w:rsidR="009257F9">
        <w:rPr>
          <w:rFonts w:eastAsia="Times New Roman"/>
        </w:rPr>
        <w:t>holding onto their cars for longer</w:t>
      </w:r>
      <w:r w:rsidR="00061229">
        <w:rPr>
          <w:rFonts w:eastAsia="Times New Roman"/>
        </w:rPr>
        <w:t xml:space="preserve">, </w:t>
      </w:r>
      <w:proofErr w:type="spellStart"/>
      <w:r w:rsidR="00061229">
        <w:rPr>
          <w:rFonts w:eastAsia="Times New Roman"/>
        </w:rPr>
        <w:t xml:space="preserve">some </w:t>
      </w:r>
      <w:r w:rsidR="0081164D">
        <w:rPr>
          <w:rFonts w:eastAsia="Times New Roman"/>
        </w:rPr>
        <w:t>one</w:t>
      </w:r>
      <w:proofErr w:type="spellEnd"/>
      <w:r w:rsidR="00061229">
        <w:rPr>
          <w:rFonts w:eastAsia="Times New Roman"/>
        </w:rPr>
        <w:t xml:space="preserve"> and half years longer on average</w:t>
      </w:r>
      <w:r w:rsidR="008A769A">
        <w:rPr>
          <w:rFonts w:eastAsia="Times New Roman"/>
        </w:rPr>
        <w:t>,</w:t>
      </w:r>
      <w:r w:rsidR="00061229">
        <w:rPr>
          <w:rFonts w:eastAsia="Times New Roman"/>
        </w:rPr>
        <w:t xml:space="preserve"> than only </w:t>
      </w:r>
      <w:r w:rsidR="008A769A">
        <w:rPr>
          <w:rFonts w:eastAsia="Times New Roman"/>
        </w:rPr>
        <w:t>five</w:t>
      </w:r>
      <w:r w:rsidR="00061229">
        <w:rPr>
          <w:rFonts w:eastAsia="Times New Roman"/>
        </w:rPr>
        <w:t xml:space="preserve"> years ago. </w:t>
      </w:r>
      <w:r w:rsidR="00630394">
        <w:rPr>
          <w:rFonts w:eastAsia="Times New Roman"/>
        </w:rPr>
        <w:t>D</w:t>
      </w:r>
      <w:r w:rsidR="009257F9">
        <w:rPr>
          <w:rFonts w:eastAsia="Times New Roman"/>
        </w:rPr>
        <w:t xml:space="preserve">rivers need </w:t>
      </w:r>
      <w:r w:rsidR="00630394">
        <w:rPr>
          <w:rFonts w:eastAsia="Times New Roman"/>
        </w:rPr>
        <w:t xml:space="preserve">more </w:t>
      </w:r>
      <w:r w:rsidR="009257F9">
        <w:rPr>
          <w:rFonts w:eastAsia="Times New Roman"/>
        </w:rPr>
        <w:t xml:space="preserve">incentives and </w:t>
      </w:r>
      <w:r w:rsidR="00630394">
        <w:rPr>
          <w:rFonts w:eastAsia="Times New Roman"/>
        </w:rPr>
        <w:t xml:space="preserve">greater confidence in </w:t>
      </w:r>
      <w:r w:rsidR="009257F9">
        <w:rPr>
          <w:rFonts w:eastAsia="Times New Roman"/>
        </w:rPr>
        <w:t xml:space="preserve">infrastructure investment </w:t>
      </w:r>
      <w:r w:rsidR="00630394">
        <w:rPr>
          <w:rFonts w:eastAsia="Times New Roman"/>
        </w:rPr>
        <w:t xml:space="preserve">if we are </w:t>
      </w:r>
      <w:r w:rsidR="009257F9">
        <w:rPr>
          <w:rFonts w:eastAsia="Times New Roman"/>
        </w:rPr>
        <w:t xml:space="preserve">to replace </w:t>
      </w:r>
      <w:r w:rsidR="00630394">
        <w:rPr>
          <w:rFonts w:eastAsia="Times New Roman"/>
        </w:rPr>
        <w:t>the high</w:t>
      </w:r>
      <w:r w:rsidR="009257F9">
        <w:rPr>
          <w:rFonts w:eastAsia="Times New Roman"/>
        </w:rPr>
        <w:t xml:space="preserve"> volumes of older high-emission cars with zero-emission alternatives. Success will keep the country on the move while driving up </w:t>
      </w:r>
      <w:r w:rsidR="009257F9" w:rsidRPr="00AB2CC9">
        <w:rPr>
          <w:rFonts w:eastAsia="Times New Roman"/>
        </w:rPr>
        <w:t>economic growth from every business dependent on road</w:t>
      </w:r>
      <w:r w:rsidR="00AA25A0" w:rsidRPr="00AB2CC9">
        <w:rPr>
          <w:rFonts w:eastAsia="Times New Roman"/>
        </w:rPr>
        <w:t xml:space="preserve"> transport</w:t>
      </w:r>
      <w:r w:rsidR="009257F9" w:rsidRPr="00AB2CC9">
        <w:rPr>
          <w:rFonts w:eastAsia="Times New Roman"/>
        </w:rPr>
        <w:t>.”</w:t>
      </w:r>
    </w:p>
    <w:p w14:paraId="303FA449" w14:textId="77777777" w:rsidR="009A546E" w:rsidRPr="00AB2CC9" w:rsidRDefault="009A546E" w:rsidP="009A546E">
      <w:pPr>
        <w:spacing w:after="0" w:line="276" w:lineRule="auto"/>
        <w:jc w:val="both"/>
        <w:rPr>
          <w:rFonts w:eastAsia="Times New Roman"/>
          <w:b/>
          <w:bCs/>
        </w:rPr>
      </w:pPr>
      <w:r w:rsidRPr="00AB2CC9">
        <w:rPr>
          <w:rFonts w:eastAsia="Times New Roman"/>
          <w:b/>
          <w:bCs/>
        </w:rPr>
        <w:t>Did you know?</w:t>
      </w:r>
    </w:p>
    <w:p w14:paraId="0279396F" w14:textId="67F14947" w:rsidR="00ED7944" w:rsidRPr="00AB2CC9" w:rsidRDefault="00ED7944" w:rsidP="00B813A3">
      <w:pPr>
        <w:pStyle w:val="ListParagraph"/>
        <w:numPr>
          <w:ilvl w:val="0"/>
          <w:numId w:val="22"/>
        </w:numPr>
        <w:spacing w:after="0" w:line="276" w:lineRule="auto"/>
        <w:jc w:val="both"/>
        <w:rPr>
          <w:rFonts w:eastAsia="Times New Roman"/>
        </w:rPr>
      </w:pPr>
      <w:r w:rsidRPr="00AB2CC9">
        <w:rPr>
          <w:rFonts w:eastAsia="Times New Roman"/>
        </w:rPr>
        <w:t xml:space="preserve">Superminis remain the </w:t>
      </w:r>
      <w:r w:rsidR="00846DD2" w:rsidRPr="00AB2CC9">
        <w:rPr>
          <w:rFonts w:eastAsia="Times New Roman"/>
        </w:rPr>
        <w:t>most</w:t>
      </w:r>
      <w:r w:rsidRPr="00AB2CC9">
        <w:rPr>
          <w:rFonts w:eastAsia="Times New Roman"/>
        </w:rPr>
        <w:t xml:space="preserve"> popular car type in use</w:t>
      </w:r>
      <w:r w:rsidR="00846DD2" w:rsidRPr="00AB2CC9">
        <w:rPr>
          <w:rFonts w:eastAsia="Times New Roman"/>
        </w:rPr>
        <w:t>, closely followed by</w:t>
      </w:r>
      <w:r w:rsidRPr="00AB2CC9">
        <w:rPr>
          <w:rFonts w:eastAsia="Times New Roman"/>
        </w:rPr>
        <w:t xml:space="preserve"> lower medium models</w:t>
      </w:r>
      <w:r w:rsidR="00846DD2" w:rsidRPr="00AB2CC9">
        <w:rPr>
          <w:rFonts w:eastAsia="Times New Roman"/>
        </w:rPr>
        <w:t>.</w:t>
      </w:r>
      <w:r w:rsidRPr="00AB2CC9">
        <w:rPr>
          <w:rFonts w:eastAsia="Times New Roman"/>
        </w:rPr>
        <w:t xml:space="preserve"> </w:t>
      </w:r>
      <w:r w:rsidR="00846DD2" w:rsidRPr="00AB2CC9">
        <w:rPr>
          <w:rFonts w:eastAsia="Times New Roman"/>
        </w:rPr>
        <w:t xml:space="preserve">These segments account for </w:t>
      </w:r>
      <w:r w:rsidRPr="00AB2CC9">
        <w:rPr>
          <w:rFonts w:eastAsia="Times New Roman"/>
        </w:rPr>
        <w:t xml:space="preserve">almost three out of five </w:t>
      </w:r>
      <w:r w:rsidR="00846DD2" w:rsidRPr="00AB2CC9">
        <w:rPr>
          <w:rFonts w:eastAsia="Times New Roman"/>
        </w:rPr>
        <w:t>cars</w:t>
      </w:r>
      <w:r w:rsidRPr="00AB2CC9">
        <w:rPr>
          <w:rFonts w:eastAsia="Times New Roman"/>
        </w:rPr>
        <w:t xml:space="preserve"> (59.2%) </w:t>
      </w:r>
      <w:r w:rsidR="00846DD2" w:rsidRPr="00AB2CC9">
        <w:rPr>
          <w:rFonts w:eastAsia="Times New Roman"/>
        </w:rPr>
        <w:t>on the road</w:t>
      </w:r>
      <w:r w:rsidRPr="00AB2CC9">
        <w:rPr>
          <w:rFonts w:eastAsia="Times New Roman"/>
        </w:rPr>
        <w:t xml:space="preserve">, making up 11,893,199 and 9,524,299 units respectively. </w:t>
      </w:r>
    </w:p>
    <w:p w14:paraId="11BE75C7" w14:textId="528C262D" w:rsidR="00D5407B" w:rsidRPr="00AB2CC9" w:rsidRDefault="00D5407B" w:rsidP="009A546E">
      <w:pPr>
        <w:pStyle w:val="ListParagraph"/>
        <w:numPr>
          <w:ilvl w:val="0"/>
          <w:numId w:val="22"/>
        </w:numPr>
        <w:spacing w:after="0" w:line="276" w:lineRule="auto"/>
        <w:jc w:val="both"/>
        <w:rPr>
          <w:rFonts w:eastAsia="Times New Roman"/>
        </w:rPr>
      </w:pPr>
      <w:r w:rsidRPr="00AB2CC9">
        <w:rPr>
          <w:rFonts w:eastAsia="Times New Roman"/>
        </w:rPr>
        <w:t xml:space="preserve">Germany was the largest source of cars on UK roads, </w:t>
      </w:r>
      <w:r w:rsidR="0081164D">
        <w:rPr>
          <w:rFonts w:eastAsia="Times New Roman"/>
        </w:rPr>
        <w:t>accounting for</w:t>
      </w:r>
      <w:r w:rsidRPr="00AB2CC9">
        <w:rPr>
          <w:rFonts w:eastAsia="Times New Roman"/>
        </w:rPr>
        <w:t xml:space="preserve"> 29.5%, with the UK (</w:t>
      </w:r>
      <w:r w:rsidR="005C4B1D" w:rsidRPr="00AB2CC9">
        <w:rPr>
          <w:rFonts w:eastAsia="Times New Roman"/>
        </w:rPr>
        <w:t>14.1</w:t>
      </w:r>
      <w:r w:rsidRPr="00AB2CC9">
        <w:rPr>
          <w:rFonts w:eastAsia="Times New Roman"/>
        </w:rPr>
        <w:t xml:space="preserve">%) the second and </w:t>
      </w:r>
      <w:r w:rsidR="005C4B1D" w:rsidRPr="00AB2CC9">
        <w:rPr>
          <w:rFonts w:eastAsia="Times New Roman"/>
        </w:rPr>
        <w:t>Spain</w:t>
      </w:r>
      <w:r w:rsidRPr="00AB2CC9">
        <w:rPr>
          <w:rFonts w:eastAsia="Times New Roman"/>
        </w:rPr>
        <w:t xml:space="preserve"> (</w:t>
      </w:r>
      <w:r w:rsidR="005C4B1D" w:rsidRPr="00AB2CC9">
        <w:rPr>
          <w:rFonts w:eastAsia="Times New Roman"/>
        </w:rPr>
        <w:t>10.3</w:t>
      </w:r>
      <w:r w:rsidRPr="00AB2CC9">
        <w:rPr>
          <w:rFonts w:eastAsia="Times New Roman"/>
        </w:rPr>
        <w:t>%) the third.</w:t>
      </w:r>
      <w:r w:rsidR="00AC1409" w:rsidRPr="00AB2CC9">
        <w:rPr>
          <w:rFonts w:eastAsia="Times New Roman"/>
        </w:rPr>
        <w:t xml:space="preserve"> China is now the 12</w:t>
      </w:r>
      <w:r w:rsidR="00AC1409" w:rsidRPr="00AB2CC9">
        <w:rPr>
          <w:rFonts w:eastAsia="Times New Roman"/>
          <w:vertAlign w:val="superscript"/>
        </w:rPr>
        <w:t>th</w:t>
      </w:r>
      <w:r w:rsidR="00AC1409" w:rsidRPr="00AB2CC9">
        <w:rPr>
          <w:rFonts w:eastAsia="Times New Roman"/>
        </w:rPr>
        <w:t xml:space="preserve"> largest source of cars.</w:t>
      </w:r>
    </w:p>
    <w:p w14:paraId="35FA1E02" w14:textId="65A17CE3" w:rsidR="001C0771" w:rsidRPr="00AB2CC9" w:rsidRDefault="009257F9" w:rsidP="001C0771">
      <w:pPr>
        <w:pStyle w:val="ListParagraph"/>
        <w:numPr>
          <w:ilvl w:val="0"/>
          <w:numId w:val="22"/>
        </w:numPr>
        <w:spacing w:after="0" w:line="276" w:lineRule="auto"/>
        <w:jc w:val="both"/>
        <w:rPr>
          <w:rFonts w:eastAsia="Times New Roman"/>
        </w:rPr>
      </w:pPr>
      <w:r w:rsidRPr="00AB2CC9">
        <w:rPr>
          <w:rFonts w:eastAsia="Times New Roman"/>
        </w:rPr>
        <w:t>B</w:t>
      </w:r>
      <w:r w:rsidR="00D5407B" w:rsidRPr="00AB2CC9">
        <w:rPr>
          <w:rFonts w:eastAsia="Times New Roman"/>
        </w:rPr>
        <w:t xml:space="preserve">lack </w:t>
      </w:r>
      <w:r w:rsidR="00DA4E3F" w:rsidRPr="00AB2CC9">
        <w:rPr>
          <w:rFonts w:eastAsia="Times New Roman"/>
        </w:rPr>
        <w:t>re</w:t>
      </w:r>
      <w:r w:rsidRPr="00AB2CC9">
        <w:rPr>
          <w:rFonts w:eastAsia="Times New Roman"/>
        </w:rPr>
        <w:t>mains</w:t>
      </w:r>
      <w:r w:rsidR="00DA4E3F" w:rsidRPr="00AB2CC9">
        <w:rPr>
          <w:rFonts w:eastAsia="Times New Roman"/>
        </w:rPr>
        <w:t xml:space="preserve"> the most popular car </w:t>
      </w:r>
      <w:r w:rsidR="008B4F4A" w:rsidRPr="00AB2CC9">
        <w:rPr>
          <w:rFonts w:eastAsia="Times New Roman"/>
        </w:rPr>
        <w:t>colour</w:t>
      </w:r>
      <w:r w:rsidR="00DA4E3F" w:rsidRPr="00AB2CC9">
        <w:rPr>
          <w:rFonts w:eastAsia="Times New Roman"/>
        </w:rPr>
        <w:t xml:space="preserve"> of choice</w:t>
      </w:r>
      <w:r w:rsidRPr="00AB2CC9">
        <w:rPr>
          <w:rFonts w:eastAsia="Times New Roman"/>
        </w:rPr>
        <w:t>, accounting for more than</w:t>
      </w:r>
      <w:r w:rsidR="00DA4E3F" w:rsidRPr="00AB2CC9">
        <w:rPr>
          <w:rFonts w:eastAsia="Times New Roman"/>
        </w:rPr>
        <w:t xml:space="preserve"> one in five vehicles in use today</w:t>
      </w:r>
      <w:r w:rsidR="00B7026C" w:rsidRPr="00AB2CC9">
        <w:rPr>
          <w:rFonts w:eastAsia="Times New Roman"/>
        </w:rPr>
        <w:t xml:space="preserve"> </w:t>
      </w:r>
      <w:r w:rsidR="00DA4E3F" w:rsidRPr="00AB2CC9">
        <w:rPr>
          <w:rFonts w:eastAsia="Times New Roman"/>
        </w:rPr>
        <w:t xml:space="preserve">(20.2%). </w:t>
      </w:r>
      <w:r w:rsidR="00D5407B" w:rsidRPr="00AB2CC9">
        <w:rPr>
          <w:rFonts w:eastAsia="Times New Roman"/>
        </w:rPr>
        <w:t xml:space="preserve"> </w:t>
      </w:r>
    </w:p>
    <w:p w14:paraId="292DFA0B" w14:textId="52720C4F" w:rsidR="000F2750" w:rsidRDefault="001C0771" w:rsidP="001C0771">
      <w:pPr>
        <w:pStyle w:val="ListParagraph"/>
        <w:numPr>
          <w:ilvl w:val="0"/>
          <w:numId w:val="22"/>
        </w:numPr>
        <w:spacing w:after="0" w:line="276" w:lineRule="auto"/>
        <w:jc w:val="both"/>
        <w:rPr>
          <w:rFonts w:eastAsia="Times New Roman"/>
        </w:rPr>
      </w:pPr>
      <w:r w:rsidRPr="001C0771">
        <w:rPr>
          <w:rFonts w:eastAsia="Times New Roman"/>
        </w:rPr>
        <w:t xml:space="preserve">Automatic transmissions continue to rise as more electric vehicles reach </w:t>
      </w:r>
      <w:r w:rsidR="00B7026C">
        <w:rPr>
          <w:rFonts w:eastAsia="Times New Roman"/>
        </w:rPr>
        <w:t>the road</w:t>
      </w:r>
      <w:r w:rsidR="000F2750">
        <w:rPr>
          <w:rFonts w:eastAsia="Times New Roman"/>
        </w:rPr>
        <w:t xml:space="preserve">, up 9.5%, while manual transmissions </w:t>
      </w:r>
      <w:r w:rsidR="0081164D">
        <w:rPr>
          <w:rFonts w:eastAsia="Times New Roman"/>
        </w:rPr>
        <w:t>have fallen</w:t>
      </w:r>
      <w:r w:rsidR="000F2750">
        <w:rPr>
          <w:rFonts w:eastAsia="Times New Roman"/>
        </w:rPr>
        <w:t xml:space="preserve"> </w:t>
      </w:r>
      <w:r w:rsidR="00F35473">
        <w:rPr>
          <w:rFonts w:eastAsia="Times New Roman"/>
        </w:rPr>
        <w:t xml:space="preserve">-2.6%. </w:t>
      </w:r>
    </w:p>
    <w:p w14:paraId="4E85034E" w14:textId="1D47E368" w:rsidR="001C0771" w:rsidRPr="00F35473" w:rsidRDefault="001C0771" w:rsidP="00F35473">
      <w:pPr>
        <w:pStyle w:val="ListParagraph"/>
        <w:numPr>
          <w:ilvl w:val="0"/>
          <w:numId w:val="22"/>
        </w:numPr>
        <w:spacing w:after="0" w:line="276" w:lineRule="auto"/>
        <w:jc w:val="both"/>
        <w:rPr>
          <w:rFonts w:eastAsia="Times New Roman"/>
        </w:rPr>
      </w:pPr>
      <w:r w:rsidRPr="00F35473">
        <w:rPr>
          <w:rFonts w:eastAsia="Times New Roman"/>
        </w:rPr>
        <w:t xml:space="preserve">For Wicked </w:t>
      </w:r>
      <w:r w:rsidR="4B58F35B" w:rsidRPr="17819335">
        <w:rPr>
          <w:rFonts w:eastAsia="Times New Roman"/>
        </w:rPr>
        <w:t xml:space="preserve">musical </w:t>
      </w:r>
      <w:r w:rsidRPr="17819335">
        <w:rPr>
          <w:rFonts w:eastAsia="Times New Roman"/>
        </w:rPr>
        <w:t>fans</w:t>
      </w:r>
      <w:r w:rsidRPr="00F35473">
        <w:rPr>
          <w:rFonts w:eastAsia="Times New Roman"/>
        </w:rPr>
        <w:t>, 660,245 green and 24,863 pink cars were in use on UK roads last year.</w:t>
      </w:r>
    </w:p>
    <w:p w14:paraId="4FF7C615" w14:textId="19A9B765" w:rsidR="001C0771" w:rsidRDefault="001C0771" w:rsidP="001C0771">
      <w:pPr>
        <w:pStyle w:val="ListParagraph"/>
        <w:numPr>
          <w:ilvl w:val="0"/>
          <w:numId w:val="22"/>
        </w:numPr>
        <w:spacing w:after="0" w:line="276" w:lineRule="auto"/>
        <w:jc w:val="both"/>
        <w:rPr>
          <w:rFonts w:eastAsia="Times New Roman"/>
        </w:rPr>
      </w:pPr>
      <w:r>
        <w:rPr>
          <w:rFonts w:eastAsia="Times New Roman"/>
        </w:rPr>
        <w:t xml:space="preserve">While </w:t>
      </w:r>
      <w:r w:rsidR="009257F9">
        <w:rPr>
          <w:rFonts w:eastAsia="Times New Roman"/>
        </w:rPr>
        <w:t>red might seem the archetypal colour for buses</w:t>
      </w:r>
      <w:r>
        <w:rPr>
          <w:rFonts w:eastAsia="Times New Roman"/>
        </w:rPr>
        <w:t>, white coloured buses are actually the most popular – with 19,797 in use</w:t>
      </w:r>
      <w:r w:rsidR="002E0768">
        <w:rPr>
          <w:rFonts w:eastAsia="Times New Roman"/>
        </w:rPr>
        <w:t>, equal to 27.8% of the fleet</w:t>
      </w:r>
      <w:r>
        <w:rPr>
          <w:rFonts w:eastAsia="Times New Roman"/>
        </w:rPr>
        <w:t>.</w:t>
      </w:r>
    </w:p>
    <w:p w14:paraId="2864099B" w14:textId="22D7BAA9" w:rsidR="001C0771" w:rsidRDefault="001C0771" w:rsidP="001C0771">
      <w:pPr>
        <w:pStyle w:val="ListParagraph"/>
        <w:numPr>
          <w:ilvl w:val="0"/>
          <w:numId w:val="22"/>
        </w:numPr>
        <w:spacing w:after="0" w:line="276" w:lineRule="auto"/>
        <w:jc w:val="both"/>
        <w:rPr>
          <w:rFonts w:eastAsia="Times New Roman"/>
        </w:rPr>
      </w:pPr>
      <w:r>
        <w:rPr>
          <w:rFonts w:eastAsia="Times New Roman"/>
        </w:rPr>
        <w:t xml:space="preserve">London and the South East are home to the most </w:t>
      </w:r>
      <w:r w:rsidR="002E0768">
        <w:rPr>
          <w:rFonts w:eastAsia="Times New Roman"/>
        </w:rPr>
        <w:t>car</w:t>
      </w:r>
      <w:r>
        <w:rPr>
          <w:rFonts w:eastAsia="Times New Roman"/>
        </w:rPr>
        <w:t>s (</w:t>
      </w:r>
      <w:r w:rsidR="00D05426">
        <w:rPr>
          <w:rFonts w:eastAsia="Times New Roman"/>
        </w:rPr>
        <w:t>8,993,282</w:t>
      </w:r>
      <w:r>
        <w:rPr>
          <w:rFonts w:eastAsia="Times New Roman"/>
        </w:rPr>
        <w:t xml:space="preserve">), followed by the </w:t>
      </w:r>
      <w:r w:rsidR="00D05426">
        <w:rPr>
          <w:rFonts w:eastAsia="Times New Roman"/>
        </w:rPr>
        <w:t>North West</w:t>
      </w:r>
      <w:r>
        <w:rPr>
          <w:rFonts w:eastAsia="Times New Roman"/>
        </w:rPr>
        <w:t xml:space="preserve"> (</w:t>
      </w:r>
      <w:r w:rsidR="00D05426">
        <w:rPr>
          <w:rFonts w:eastAsia="Times New Roman"/>
        </w:rPr>
        <w:t>4,007,590</w:t>
      </w:r>
      <w:r>
        <w:rPr>
          <w:rFonts w:eastAsia="Times New Roman"/>
        </w:rPr>
        <w:t xml:space="preserve">) and the </w:t>
      </w:r>
      <w:r w:rsidR="00D05426">
        <w:rPr>
          <w:rFonts w:eastAsia="Times New Roman"/>
        </w:rPr>
        <w:t>South West</w:t>
      </w:r>
      <w:r>
        <w:rPr>
          <w:rFonts w:eastAsia="Times New Roman"/>
        </w:rPr>
        <w:t xml:space="preserve"> (</w:t>
      </w:r>
      <w:r w:rsidR="00D05426">
        <w:rPr>
          <w:rFonts w:eastAsia="Times New Roman"/>
        </w:rPr>
        <w:t>3,609,861</w:t>
      </w:r>
      <w:r>
        <w:rPr>
          <w:rFonts w:eastAsia="Times New Roman"/>
        </w:rPr>
        <w:t xml:space="preserve">). </w:t>
      </w:r>
    </w:p>
    <w:p w14:paraId="7AC15B09" w14:textId="0D37CAD9" w:rsidR="005C4B1D" w:rsidRDefault="001C0771" w:rsidP="001C0771">
      <w:pPr>
        <w:pStyle w:val="ListParagraph"/>
        <w:numPr>
          <w:ilvl w:val="0"/>
          <w:numId w:val="22"/>
        </w:numPr>
        <w:spacing w:after="0" w:line="276" w:lineRule="auto"/>
        <w:jc w:val="both"/>
        <w:rPr>
          <w:rFonts w:eastAsia="Times New Roman"/>
        </w:rPr>
      </w:pPr>
      <w:r>
        <w:rPr>
          <w:rFonts w:eastAsia="Times New Roman"/>
        </w:rPr>
        <w:t xml:space="preserve">London and the South East is the region with the most </w:t>
      </w:r>
      <w:r w:rsidR="00AF6BF9">
        <w:rPr>
          <w:rFonts w:eastAsia="Times New Roman"/>
        </w:rPr>
        <w:t>registered EVs in use</w:t>
      </w:r>
      <w:r>
        <w:rPr>
          <w:rFonts w:eastAsia="Times New Roman"/>
        </w:rPr>
        <w:t xml:space="preserve"> (</w:t>
      </w:r>
      <w:r w:rsidR="00E47DAF" w:rsidRPr="00E47DAF">
        <w:rPr>
          <w:rFonts w:eastAsia="Times New Roman"/>
        </w:rPr>
        <w:t>456,289</w:t>
      </w:r>
      <w:r>
        <w:rPr>
          <w:rFonts w:eastAsia="Times New Roman"/>
        </w:rPr>
        <w:t>).</w:t>
      </w:r>
    </w:p>
    <w:p w14:paraId="19B1557F" w14:textId="44A0ED11" w:rsidR="00B150F6" w:rsidRDefault="005C4B1D" w:rsidP="00C8301E">
      <w:pPr>
        <w:pStyle w:val="ListParagraph"/>
        <w:numPr>
          <w:ilvl w:val="0"/>
          <w:numId w:val="22"/>
        </w:numPr>
        <w:spacing w:after="0" w:line="276" w:lineRule="auto"/>
        <w:jc w:val="both"/>
        <w:rPr>
          <w:rFonts w:eastAsia="Times New Roman"/>
        </w:rPr>
      </w:pPr>
      <w:r w:rsidRPr="00B150F6">
        <w:rPr>
          <w:rFonts w:eastAsia="Times New Roman"/>
        </w:rPr>
        <w:t>Of all cars in use, 35.1% are registered to women</w:t>
      </w:r>
      <w:r w:rsidR="007C7749" w:rsidRPr="00B150F6">
        <w:rPr>
          <w:rFonts w:eastAsia="Times New Roman"/>
        </w:rPr>
        <w:t xml:space="preserve"> and</w:t>
      </w:r>
      <w:r w:rsidR="00013FC9" w:rsidRPr="00B150F6">
        <w:rPr>
          <w:rFonts w:eastAsia="Times New Roman"/>
        </w:rPr>
        <w:t xml:space="preserve"> </w:t>
      </w:r>
      <w:r w:rsidRPr="00B150F6">
        <w:rPr>
          <w:rFonts w:eastAsia="Times New Roman"/>
        </w:rPr>
        <w:t>51.1% to men</w:t>
      </w:r>
      <w:r w:rsidR="00B150F6" w:rsidRPr="00B150F6">
        <w:rPr>
          <w:rFonts w:eastAsia="Times New Roman"/>
        </w:rPr>
        <w:t>,</w:t>
      </w:r>
      <w:r w:rsidR="00B150F6" w:rsidRPr="00B150F6">
        <w:rPr>
          <w:rFonts w:eastAsia="Times New Roman"/>
          <w:vertAlign w:val="superscript"/>
        </w:rPr>
        <w:t xml:space="preserve"> </w:t>
      </w:r>
      <w:r w:rsidR="00B150F6" w:rsidRPr="00B150F6">
        <w:rPr>
          <w:rFonts w:eastAsia="Times New Roman"/>
        </w:rPr>
        <w:t xml:space="preserve">with a 4.0% increase </w:t>
      </w:r>
      <w:r w:rsidR="0081164D">
        <w:rPr>
          <w:rFonts w:eastAsia="Times New Roman"/>
        </w:rPr>
        <w:t>in</w:t>
      </w:r>
      <w:r w:rsidR="00B150F6" w:rsidRPr="00B150F6">
        <w:rPr>
          <w:rFonts w:eastAsia="Times New Roman"/>
        </w:rPr>
        <w:t xml:space="preserve"> women owners over</w:t>
      </w:r>
      <w:r w:rsidR="0081164D">
        <w:rPr>
          <w:rFonts w:eastAsia="Times New Roman"/>
        </w:rPr>
        <w:t xml:space="preserve"> the last</w:t>
      </w:r>
      <w:r w:rsidR="00B150F6" w:rsidRPr="00B150F6">
        <w:rPr>
          <w:rFonts w:eastAsia="Times New Roman"/>
        </w:rPr>
        <w:t xml:space="preserve"> five years.</w:t>
      </w:r>
      <w:r w:rsidR="00B150F6" w:rsidRPr="00B150F6">
        <w:rPr>
          <w:rFonts w:eastAsia="Times New Roman"/>
          <w:vertAlign w:val="superscript"/>
        </w:rPr>
        <w:t>3</w:t>
      </w:r>
      <w:r w:rsidR="00B150F6" w:rsidRPr="00B150F6">
        <w:rPr>
          <w:rFonts w:eastAsia="Times New Roman"/>
        </w:rPr>
        <w:t xml:space="preserve"> </w:t>
      </w:r>
    </w:p>
    <w:p w14:paraId="2642932F" w14:textId="58C9DE2D" w:rsidR="00013FC9" w:rsidRPr="00B150F6" w:rsidRDefault="00013FC9" w:rsidP="00C8301E">
      <w:pPr>
        <w:pStyle w:val="ListParagraph"/>
        <w:numPr>
          <w:ilvl w:val="0"/>
          <w:numId w:val="22"/>
        </w:numPr>
        <w:spacing w:after="0" w:line="276" w:lineRule="auto"/>
        <w:jc w:val="both"/>
        <w:rPr>
          <w:rFonts w:eastAsia="Times New Roman"/>
        </w:rPr>
      </w:pPr>
      <w:r w:rsidRPr="00B150F6">
        <w:rPr>
          <w:rFonts w:eastAsia="Times New Roman"/>
        </w:rPr>
        <w:t xml:space="preserve">Almost six in 10 EVs are registered to companies, compared with </w:t>
      </w:r>
      <w:r w:rsidR="002E0768">
        <w:rPr>
          <w:rFonts w:eastAsia="Times New Roman"/>
        </w:rPr>
        <w:t xml:space="preserve">companies accounting for </w:t>
      </w:r>
      <w:r w:rsidR="0081164D">
        <w:rPr>
          <w:rFonts w:eastAsia="Times New Roman"/>
        </w:rPr>
        <w:t xml:space="preserve">just </w:t>
      </w:r>
      <w:r w:rsidRPr="00B150F6">
        <w:rPr>
          <w:rFonts w:eastAsia="Times New Roman"/>
        </w:rPr>
        <w:t>1</w:t>
      </w:r>
      <w:r w:rsidR="002E0768">
        <w:rPr>
          <w:rFonts w:eastAsia="Times New Roman"/>
        </w:rPr>
        <w:t>0.0</w:t>
      </w:r>
      <w:r w:rsidRPr="00B150F6">
        <w:rPr>
          <w:rFonts w:eastAsia="Times New Roman"/>
        </w:rPr>
        <w:t xml:space="preserve">% </w:t>
      </w:r>
      <w:r w:rsidR="002E0768">
        <w:rPr>
          <w:rFonts w:eastAsia="Times New Roman"/>
        </w:rPr>
        <w:t>of</w:t>
      </w:r>
      <w:r w:rsidRPr="00B150F6">
        <w:rPr>
          <w:rFonts w:eastAsia="Times New Roman"/>
        </w:rPr>
        <w:t xml:space="preserve"> the overall car parc.</w:t>
      </w:r>
    </w:p>
    <w:p w14:paraId="216D63BE" w14:textId="5F50CA90" w:rsidR="00E056C8" w:rsidRDefault="009A546E" w:rsidP="00E056C8">
      <w:pPr>
        <w:pStyle w:val="ListParagraph"/>
        <w:numPr>
          <w:ilvl w:val="0"/>
          <w:numId w:val="22"/>
        </w:numPr>
        <w:spacing w:after="0" w:line="276" w:lineRule="auto"/>
        <w:jc w:val="both"/>
        <w:rPr>
          <w:rFonts w:eastAsia="Times New Roman"/>
        </w:rPr>
      </w:pPr>
      <w:r w:rsidRPr="00B12BD0">
        <w:rPr>
          <w:rFonts w:eastAsia="Times New Roman"/>
        </w:rPr>
        <w:t>The five most popular cars on UK roads in 202</w:t>
      </w:r>
      <w:r w:rsidR="00D5407B" w:rsidRPr="00B12BD0">
        <w:rPr>
          <w:rFonts w:eastAsia="Times New Roman"/>
        </w:rPr>
        <w:t>4</w:t>
      </w:r>
      <w:r w:rsidRPr="00B12BD0">
        <w:rPr>
          <w:rFonts w:eastAsia="Times New Roman"/>
        </w:rPr>
        <w:t xml:space="preserve"> accounted for over </w:t>
      </w:r>
      <w:r w:rsidR="005C4B1D" w:rsidRPr="00B12BD0">
        <w:rPr>
          <w:rFonts w:eastAsia="Times New Roman"/>
        </w:rPr>
        <w:t>5,220,195</w:t>
      </w:r>
      <w:r w:rsidRPr="00B12BD0">
        <w:rPr>
          <w:rFonts w:eastAsia="Times New Roman"/>
        </w:rPr>
        <w:t xml:space="preserve"> million in use – these are the Ford Fiesta at 1,</w:t>
      </w:r>
      <w:r w:rsidR="00B12BD0" w:rsidRPr="00B12BD0">
        <w:rPr>
          <w:rFonts w:eastAsia="Times New Roman"/>
        </w:rPr>
        <w:t>465</w:t>
      </w:r>
      <w:r w:rsidRPr="00B12BD0">
        <w:rPr>
          <w:rFonts w:eastAsia="Times New Roman"/>
        </w:rPr>
        <w:t>,</w:t>
      </w:r>
      <w:r w:rsidR="00B12BD0" w:rsidRPr="00B12BD0">
        <w:rPr>
          <w:rFonts w:eastAsia="Times New Roman"/>
        </w:rPr>
        <w:t>402,</w:t>
      </w:r>
      <w:r w:rsidRPr="00B12BD0">
        <w:rPr>
          <w:rFonts w:eastAsia="Times New Roman"/>
        </w:rPr>
        <w:t xml:space="preserve"> Vauxhall Corsa at 1,</w:t>
      </w:r>
      <w:r w:rsidR="00B12BD0" w:rsidRPr="00B12BD0">
        <w:rPr>
          <w:rFonts w:eastAsia="Times New Roman"/>
        </w:rPr>
        <w:t>035,440</w:t>
      </w:r>
      <w:r w:rsidRPr="00B12BD0">
        <w:rPr>
          <w:rFonts w:eastAsia="Times New Roman"/>
        </w:rPr>
        <w:t>, Ford Focus at 1,0</w:t>
      </w:r>
      <w:r w:rsidR="00B12BD0" w:rsidRPr="00B12BD0">
        <w:rPr>
          <w:rFonts w:eastAsia="Times New Roman"/>
        </w:rPr>
        <w:t>04,153</w:t>
      </w:r>
      <w:r w:rsidRPr="00B12BD0">
        <w:rPr>
          <w:rFonts w:eastAsia="Times New Roman"/>
        </w:rPr>
        <w:t xml:space="preserve">, Volkswagen Golf at </w:t>
      </w:r>
      <w:r w:rsidR="00B12BD0" w:rsidRPr="00B12BD0">
        <w:rPr>
          <w:rFonts w:eastAsia="Times New Roman"/>
        </w:rPr>
        <w:t xml:space="preserve">997,788 </w:t>
      </w:r>
      <w:r w:rsidRPr="00B12BD0">
        <w:rPr>
          <w:rFonts w:eastAsia="Times New Roman"/>
        </w:rPr>
        <w:t xml:space="preserve">and </w:t>
      </w:r>
      <w:r w:rsidR="00B12BD0" w:rsidRPr="00B12BD0">
        <w:rPr>
          <w:rFonts w:eastAsia="Times New Roman"/>
        </w:rPr>
        <w:t>Volkswagen Polo at 997,788</w:t>
      </w:r>
      <w:r w:rsidRPr="00B12BD0">
        <w:rPr>
          <w:rFonts w:eastAsia="Times New Roman"/>
        </w:rPr>
        <w:t>.</w:t>
      </w:r>
    </w:p>
    <w:p w14:paraId="40375F8A" w14:textId="535D4AD9" w:rsidR="00E056C8" w:rsidRPr="0006283D" w:rsidRDefault="001C2363" w:rsidP="00E056C8">
      <w:pPr>
        <w:pStyle w:val="ListParagraph"/>
        <w:numPr>
          <w:ilvl w:val="0"/>
          <w:numId w:val="22"/>
        </w:numPr>
        <w:spacing w:after="0" w:line="276" w:lineRule="auto"/>
        <w:jc w:val="both"/>
        <w:rPr>
          <w:rFonts w:eastAsia="Times New Roman"/>
        </w:rPr>
      </w:pPr>
      <w:r>
        <w:rPr>
          <w:rFonts w:eastAsia="Times New Roman"/>
        </w:rPr>
        <w:t>Unsurprisingly, w</w:t>
      </w:r>
      <w:r w:rsidR="0006283D">
        <w:rPr>
          <w:rFonts w:eastAsia="Times New Roman"/>
        </w:rPr>
        <w:t>hite coloured vans remain the most popular at 2,745,635 units, but for those looking for a</w:t>
      </w:r>
      <w:r w:rsidR="00B150F6">
        <w:rPr>
          <w:rFonts w:eastAsia="Times New Roman"/>
        </w:rPr>
        <w:t xml:space="preserve"> Scooby Doo</w:t>
      </w:r>
      <w:r w:rsidR="0006283D">
        <w:rPr>
          <w:rFonts w:eastAsia="Times New Roman"/>
        </w:rPr>
        <w:t xml:space="preserve"> ‘mystery </w:t>
      </w:r>
      <w:r>
        <w:rPr>
          <w:rFonts w:eastAsia="Times New Roman"/>
        </w:rPr>
        <w:t>machine’,</w:t>
      </w:r>
      <w:r w:rsidR="0006283D">
        <w:rPr>
          <w:rFonts w:eastAsia="Times New Roman"/>
        </w:rPr>
        <w:t xml:space="preserve"> there are 372,993 blue vans in use.</w:t>
      </w:r>
    </w:p>
    <w:p w14:paraId="4E40C60F" w14:textId="77777777" w:rsidR="007D1A0C" w:rsidRDefault="007D1A0C" w:rsidP="00A46FB5">
      <w:pPr>
        <w:spacing w:after="0" w:line="276" w:lineRule="auto"/>
        <w:jc w:val="both"/>
        <w:rPr>
          <w:b/>
          <w:bCs/>
        </w:rPr>
      </w:pPr>
    </w:p>
    <w:bookmarkEnd w:id="4"/>
    <w:p w14:paraId="74143BE9" w14:textId="66D71306" w:rsidR="00913F54" w:rsidRPr="00913F54" w:rsidRDefault="00F35473" w:rsidP="00913F54">
      <w:pPr>
        <w:shd w:val="clear" w:color="auto" w:fill="FFFFFF"/>
        <w:rPr>
          <w:color w:val="1074CB"/>
          <w:sz w:val="15"/>
          <w:szCs w:val="15"/>
        </w:rPr>
      </w:pPr>
      <w:r w:rsidRPr="00813C25">
        <w:rPr>
          <w:rFonts w:eastAsia="Calibri"/>
          <w:b/>
          <w:color w:val="1074CB"/>
          <w:sz w:val="16"/>
          <w:szCs w:val="16"/>
          <w:u w:val="single"/>
        </w:rPr>
        <w:lastRenderedPageBreak/>
        <w:t>Notes to editors</w:t>
      </w:r>
      <w:r>
        <w:rPr>
          <w:rFonts w:eastAsia="Calibri"/>
          <w:b/>
          <w:color w:val="1074CB"/>
          <w:sz w:val="16"/>
          <w:szCs w:val="16"/>
        </w:rPr>
        <w:br/>
      </w:r>
      <w:r w:rsidRPr="00813C25">
        <w:rPr>
          <w:rFonts w:eastAsia="Calibri"/>
          <w:b/>
          <w:color w:val="1074CB"/>
          <w:sz w:val="16"/>
          <w:szCs w:val="16"/>
        </w:rPr>
        <w:br/>
      </w:r>
      <w:r w:rsidRPr="00813C25">
        <w:rPr>
          <w:color w:val="1074CB"/>
          <w:sz w:val="15"/>
          <w:szCs w:val="15"/>
        </w:rPr>
        <w:t xml:space="preserve">1 Motorparc </w:t>
      </w:r>
      <w:r>
        <w:rPr>
          <w:color w:val="1074CB"/>
          <w:sz w:val="15"/>
          <w:szCs w:val="15"/>
        </w:rPr>
        <w:t>car volume</w:t>
      </w:r>
      <w:r w:rsidR="008742CF">
        <w:rPr>
          <w:color w:val="1074CB"/>
          <w:sz w:val="15"/>
          <w:szCs w:val="15"/>
        </w:rPr>
        <w:t xml:space="preserve"> gain</w:t>
      </w:r>
      <w:r>
        <w:rPr>
          <w:color w:val="1074CB"/>
          <w:sz w:val="15"/>
          <w:szCs w:val="15"/>
        </w:rPr>
        <w:t>, 20</w:t>
      </w:r>
      <w:r w:rsidR="00E47DAF">
        <w:rPr>
          <w:color w:val="1074CB"/>
          <w:sz w:val="15"/>
          <w:szCs w:val="15"/>
        </w:rPr>
        <w:t>23</w:t>
      </w:r>
      <w:r>
        <w:rPr>
          <w:color w:val="1074CB"/>
          <w:sz w:val="15"/>
          <w:szCs w:val="15"/>
        </w:rPr>
        <w:t>:</w:t>
      </w:r>
      <w:r w:rsidR="00E47DAF">
        <w:rPr>
          <w:color w:val="1074CB"/>
          <w:sz w:val="15"/>
          <w:szCs w:val="15"/>
        </w:rPr>
        <w:t xml:space="preserve"> </w:t>
      </w:r>
      <w:r w:rsidR="00E47DAF" w:rsidRPr="0014629C">
        <w:rPr>
          <w:color w:val="1074CB"/>
          <w:sz w:val="15"/>
          <w:szCs w:val="15"/>
        </w:rPr>
        <w:t>546,800</w:t>
      </w:r>
      <w:r w:rsidRPr="0014629C">
        <w:rPr>
          <w:color w:val="1074CB"/>
          <w:sz w:val="15"/>
          <w:szCs w:val="15"/>
        </w:rPr>
        <w:t xml:space="preserve"> units</w:t>
      </w:r>
      <w:r w:rsidR="00E47DAF" w:rsidRPr="0014629C">
        <w:rPr>
          <w:color w:val="1074CB"/>
          <w:sz w:val="15"/>
          <w:szCs w:val="15"/>
        </w:rPr>
        <w:t>; Motorparc car volume</w:t>
      </w:r>
      <w:r w:rsidR="0029182F" w:rsidRPr="0014629C">
        <w:rPr>
          <w:color w:val="1074CB"/>
          <w:sz w:val="15"/>
          <w:szCs w:val="15"/>
        </w:rPr>
        <w:t xml:space="preserve"> gain</w:t>
      </w:r>
      <w:r w:rsidR="00E47DAF" w:rsidRPr="0014629C">
        <w:rPr>
          <w:color w:val="1074CB"/>
          <w:sz w:val="15"/>
          <w:szCs w:val="15"/>
        </w:rPr>
        <w:t>, 201</w:t>
      </w:r>
      <w:r w:rsidR="0029182F" w:rsidRPr="0014629C">
        <w:rPr>
          <w:color w:val="1074CB"/>
          <w:sz w:val="15"/>
          <w:szCs w:val="15"/>
        </w:rPr>
        <w:t>6</w:t>
      </w:r>
      <w:r w:rsidR="00E47DAF" w:rsidRPr="0014629C">
        <w:rPr>
          <w:color w:val="1074CB"/>
          <w:sz w:val="15"/>
          <w:szCs w:val="15"/>
        </w:rPr>
        <w:t xml:space="preserve">:  </w:t>
      </w:r>
      <w:r w:rsidR="0014629C" w:rsidRPr="0014629C">
        <w:rPr>
          <w:color w:val="1074CB"/>
          <w:sz w:val="15"/>
          <w:szCs w:val="15"/>
        </w:rPr>
        <w:t>835,938</w:t>
      </w:r>
      <w:r w:rsidRPr="0014629C">
        <w:rPr>
          <w:color w:val="1074CB"/>
          <w:sz w:val="15"/>
          <w:szCs w:val="15"/>
        </w:rPr>
        <w:br/>
        <w:t xml:space="preserve">2 Motorparc van volumes 2015: </w:t>
      </w:r>
      <w:r w:rsidR="002E0768" w:rsidRPr="0014629C">
        <w:rPr>
          <w:color w:val="1074CB"/>
          <w:sz w:val="15"/>
          <w:szCs w:val="15"/>
        </w:rPr>
        <w:t>4,007,331</w:t>
      </w:r>
      <w:r w:rsidRPr="0014629C">
        <w:rPr>
          <w:color w:val="1074CB"/>
          <w:sz w:val="15"/>
          <w:szCs w:val="15"/>
        </w:rPr>
        <w:t xml:space="preserve"> units</w:t>
      </w:r>
      <w:r w:rsidR="00913F54">
        <w:rPr>
          <w:color w:val="1074CB"/>
          <w:sz w:val="15"/>
          <w:szCs w:val="15"/>
        </w:rPr>
        <w:br/>
        <w:t>3 The remainder of those registered are to companies or vehicles without the gender listed</w:t>
      </w:r>
      <w:r w:rsidR="00B150F6">
        <w:rPr>
          <w:color w:val="1074CB"/>
          <w:sz w:val="15"/>
          <w:szCs w:val="15"/>
        </w:rPr>
        <w:t>; Female ownership volumes, 2019: 12,190,693 units</w:t>
      </w:r>
    </w:p>
    <w:p w14:paraId="2A573B86" w14:textId="3A309015" w:rsidR="003C2B0B" w:rsidRPr="00712AAA" w:rsidRDefault="003C2B0B" w:rsidP="003C2B0B">
      <w:pPr>
        <w:pStyle w:val="xxxmsonormal"/>
        <w:spacing w:after="0" w:line="276" w:lineRule="auto"/>
        <w:rPr>
          <w:rFonts w:ascii="Arial" w:eastAsia="Calibri" w:hAnsi="Arial" w:cs="Arial"/>
          <w:color w:val="1074CB"/>
          <w:sz w:val="16"/>
          <w:szCs w:val="16"/>
        </w:rPr>
      </w:pPr>
      <w:r w:rsidRPr="004401EA">
        <w:rPr>
          <w:rFonts w:ascii="Arial" w:eastAsia="Calibri" w:hAnsi="Arial" w:cs="Arial"/>
          <w:b/>
          <w:bCs/>
          <w:color w:val="1074CB"/>
          <w:sz w:val="16"/>
          <w:szCs w:val="16"/>
        </w:rPr>
        <w:t>About SMMT and the UK automotive industr</w:t>
      </w:r>
      <w:bookmarkStart w:id="5" w:name="_Hlk138675655"/>
      <w:r w:rsidRPr="004401EA">
        <w:rPr>
          <w:rFonts w:ascii="Arial" w:eastAsia="Calibri" w:hAnsi="Arial" w:cs="Arial"/>
          <w:b/>
          <w:bCs/>
          <w:color w:val="1074CB"/>
          <w:sz w:val="16"/>
          <w:szCs w:val="16"/>
        </w:rPr>
        <w:t>y</w:t>
      </w:r>
    </w:p>
    <w:p w14:paraId="6F933E59" w14:textId="77777777" w:rsidR="003C2B0B" w:rsidRPr="004401EA" w:rsidRDefault="003C2B0B" w:rsidP="003C2B0B">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7ECBBEC9" w14:textId="77777777" w:rsidR="003C2B0B" w:rsidRPr="004401EA" w:rsidRDefault="003C2B0B" w:rsidP="003C2B0B">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696318EE" w14:textId="77777777" w:rsidR="003C2B0B" w:rsidRPr="004401EA" w:rsidRDefault="003C2B0B" w:rsidP="003C2B0B">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bookmarkEnd w:id="5"/>
    <w:p w14:paraId="19C062AA" w14:textId="77777777" w:rsidR="003C2B0B" w:rsidRPr="004401EA" w:rsidRDefault="003C2B0B" w:rsidP="003C2B0B">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More detail on UK Automotive available in SMMT's Motor Industry Facts publication at </w:t>
      </w:r>
      <w:hyperlink r:id="rId8" w:history="1">
        <w:r w:rsidRPr="004401EA">
          <w:rPr>
            <w:rStyle w:val="Hyperlink"/>
            <w:rFonts w:ascii="Arial" w:eastAsia="Calibri" w:hAnsi="Arial" w:cs="Arial"/>
            <w:sz w:val="16"/>
            <w:szCs w:val="16"/>
          </w:rPr>
          <w:t>https://www.smmt.co.uk/reports/smmt-motor-industry-facts/</w:t>
        </w:r>
      </w:hyperlink>
      <w:r w:rsidRPr="004401EA">
        <w:rPr>
          <w:rFonts w:ascii="Arial" w:eastAsia="Calibri" w:hAnsi="Arial" w:cs="Arial"/>
          <w:color w:val="1074CB"/>
          <w:sz w:val="16"/>
          <w:szCs w:val="16"/>
        </w:rPr>
        <w:t xml:space="preserve"> </w:t>
      </w:r>
    </w:p>
    <w:p w14:paraId="0495E56F" w14:textId="77777777" w:rsidR="003C2B0B" w:rsidRPr="004401EA" w:rsidRDefault="003C2B0B" w:rsidP="003C2B0B">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SMMT media contacts</w:t>
      </w:r>
    </w:p>
    <w:p w14:paraId="058F865B" w14:textId="7496B8B3" w:rsidR="003C2B0B" w:rsidRDefault="003C2B0B" w:rsidP="003C2B0B">
      <w:pPr>
        <w:pStyle w:val="xxxmsonormal"/>
        <w:spacing w:after="0" w:line="276" w:lineRule="auto"/>
        <w:rPr>
          <w:rFonts w:ascii="Arial" w:eastAsia="Calibri" w:hAnsi="Arial" w:cs="Arial"/>
          <w:color w:val="1074CB"/>
          <w:sz w:val="16"/>
          <w:szCs w:val="16"/>
          <w:u w:val="single"/>
        </w:rPr>
      </w:pPr>
      <w:r w:rsidRPr="004401EA">
        <w:rPr>
          <w:rFonts w:ascii="Arial" w:eastAsia="Calibri" w:hAnsi="Arial" w:cs="Arial"/>
          <w:color w:val="1074CB"/>
          <w:sz w:val="16"/>
          <w:szCs w:val="16"/>
        </w:rPr>
        <w:t xml:space="preserve">Paul Mauerhoff                      </w:t>
      </w:r>
      <w:r>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07809 522181           </w:t>
      </w:r>
      <w:hyperlink r:id="rId9">
        <w:r w:rsidRPr="004401EA">
          <w:rPr>
            <w:rStyle w:val="Hyperlink"/>
            <w:rFonts w:ascii="Arial" w:eastAsia="Calibri" w:hAnsi="Arial" w:cs="Arial"/>
            <w:sz w:val="16"/>
            <w:szCs w:val="16"/>
          </w:rPr>
          <w:t>pmauerhoff@smmt.co.uk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James Boley                           07927 668565           </w:t>
      </w:r>
      <w:hyperlink r:id="rId10">
        <w:r w:rsidRPr="004401EA">
          <w:rPr>
            <w:rStyle w:val="Hyperlink"/>
            <w:rFonts w:ascii="Arial" w:eastAsia="Calibri" w:hAnsi="Arial" w:cs="Arial"/>
            <w:sz w:val="16"/>
            <w:szCs w:val="16"/>
          </w:rPr>
          <w:t>jboley@smmt.co.uk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tab/>
      </w:r>
      <w:r w:rsidRPr="004401EA">
        <w:rPr>
          <w:rFonts w:ascii="Arial" w:eastAsia="Calibri" w:hAnsi="Arial" w:cs="Arial"/>
          <w:color w:val="1074CB"/>
          <w:sz w:val="16"/>
          <w:szCs w:val="16"/>
        </w:rPr>
        <w:br/>
        <w:t>Scott Clarke                       </w:t>
      </w:r>
      <w:r>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07912 799959           </w:t>
      </w:r>
      <w:hyperlink r:id="rId11">
        <w:r w:rsidRPr="004401EA">
          <w:rPr>
            <w:rStyle w:val="Hyperlink"/>
            <w:rFonts w:ascii="Arial" w:eastAsia="Calibri" w:hAnsi="Arial" w:cs="Arial"/>
            <w:sz w:val="16"/>
            <w:szCs w:val="16"/>
          </w:rPr>
          <w:t>sclarke@smmt.co.uk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Rebecca Gibbs                    </w:t>
      </w:r>
      <w:r>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07708 480 889      </w:t>
      </w:r>
      <w:r>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w:t>
      </w:r>
      <w:hyperlink r:id="rId12">
        <w:r w:rsidRPr="004401EA">
          <w:rPr>
            <w:rStyle w:val="Hyperlink"/>
            <w:rFonts w:ascii="Arial" w:eastAsia="Calibri" w:hAnsi="Arial" w:cs="Arial"/>
            <w:sz w:val="16"/>
            <w:szCs w:val="16"/>
          </w:rPr>
          <w:t>rgibbs@smmt.co.uk</w:t>
        </w:r>
      </w:hyperlink>
      <w:r w:rsidRPr="004401EA">
        <w:rPr>
          <w:rFonts w:ascii="Arial" w:eastAsia="Calibri" w:hAnsi="Arial" w:cs="Arial"/>
          <w:color w:val="1074CB"/>
          <w:sz w:val="16"/>
          <w:szCs w:val="16"/>
        </w:rPr>
        <w:t>       </w:t>
      </w:r>
      <w:r w:rsidRPr="004401EA">
        <w:rPr>
          <w:rFonts w:ascii="Arial" w:eastAsia="Calibri" w:hAnsi="Arial" w:cs="Arial"/>
          <w:color w:val="1074CB"/>
          <w:sz w:val="16"/>
          <w:szCs w:val="16"/>
        </w:rPr>
        <w:br/>
        <w:t>Emma Butcher                     </w:t>
      </w:r>
      <w:r>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07880 191825           </w:t>
      </w:r>
      <w:hyperlink r:id="rId13">
        <w:r w:rsidRPr="004401EA">
          <w:rPr>
            <w:rStyle w:val="Hyperlink"/>
            <w:rFonts w:ascii="Arial" w:eastAsia="Calibri" w:hAnsi="Arial" w:cs="Arial"/>
            <w:sz w:val="16"/>
            <w:szCs w:val="16"/>
          </w:rPr>
          <w:t>ebutcher@smmt.co.uk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Abigail Smythe</w:t>
      </w:r>
      <w:r w:rsidRPr="004401EA">
        <w:rPr>
          <w:rFonts w:ascii="Arial" w:eastAsia="Calibri" w:hAnsi="Arial" w:cs="Arial"/>
          <w:color w:val="1074CB"/>
          <w:sz w:val="16"/>
          <w:szCs w:val="16"/>
        </w:rPr>
        <w:tab/>
        <w:t xml:space="preserve">    </w:t>
      </w:r>
      <w:r>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07708 480891     </w:t>
      </w:r>
      <w:r>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w:t>
      </w:r>
      <w:hyperlink r:id="rId14" w:history="1">
        <w:r w:rsidRPr="00386A34">
          <w:rPr>
            <w:rStyle w:val="Hyperlink"/>
            <w:rFonts w:ascii="Arial" w:eastAsia="Calibri" w:hAnsi="Arial" w:cs="Arial"/>
            <w:sz w:val="16"/>
            <w:szCs w:val="16"/>
          </w:rPr>
          <w:t>amsythe@smmt.co.uk</w:t>
        </w:r>
      </w:hyperlink>
    </w:p>
    <w:p w14:paraId="7EB2BF06" w14:textId="77777777" w:rsidR="003C2B0B" w:rsidRDefault="003C2B0B" w:rsidP="00F35473">
      <w:pPr>
        <w:shd w:val="clear" w:color="auto" w:fill="FFFFFF"/>
        <w:rPr>
          <w:color w:val="1074CB"/>
          <w:sz w:val="15"/>
          <w:szCs w:val="15"/>
        </w:rPr>
      </w:pPr>
    </w:p>
    <w:p w14:paraId="20A0285F" w14:textId="5CDCF60F" w:rsidR="00F35473" w:rsidRDefault="00F35473" w:rsidP="00F35473">
      <w:pPr>
        <w:shd w:val="clear" w:color="auto" w:fill="FFFFFF"/>
        <w:rPr>
          <w:rFonts w:eastAsia="Times New Roman"/>
        </w:rPr>
      </w:pPr>
    </w:p>
    <w:p w14:paraId="440E906A" w14:textId="77777777" w:rsidR="00F35473" w:rsidRPr="00C775CB" w:rsidRDefault="00F35473" w:rsidP="00F35473">
      <w:pPr>
        <w:shd w:val="clear" w:color="auto" w:fill="FFFFFF"/>
      </w:pPr>
    </w:p>
    <w:sectPr w:rsidR="00F35473" w:rsidRPr="00C775CB" w:rsidSect="00266EA5">
      <w:headerReference w:type="default" r:id="rId15"/>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E0D73" w14:textId="77777777" w:rsidR="00266EA5" w:rsidRPr="009C18AF" w:rsidRDefault="00266EA5">
      <w:pPr>
        <w:spacing w:after="0" w:line="240" w:lineRule="auto"/>
      </w:pPr>
      <w:r w:rsidRPr="009C18AF">
        <w:separator/>
      </w:r>
    </w:p>
  </w:endnote>
  <w:endnote w:type="continuationSeparator" w:id="0">
    <w:p w14:paraId="0584965E" w14:textId="77777777" w:rsidR="00266EA5" w:rsidRPr="009C18AF" w:rsidRDefault="00266EA5">
      <w:pPr>
        <w:spacing w:after="0" w:line="240" w:lineRule="auto"/>
      </w:pPr>
      <w:r w:rsidRPr="009C18AF">
        <w:continuationSeparator/>
      </w:r>
    </w:p>
  </w:endnote>
  <w:endnote w:type="continuationNotice" w:id="1">
    <w:p w14:paraId="0FE992A9" w14:textId="77777777" w:rsidR="007D73B3" w:rsidRDefault="007D73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8BCB5" w14:textId="77777777" w:rsidR="00266EA5" w:rsidRPr="009C18AF" w:rsidRDefault="00266EA5">
      <w:pPr>
        <w:spacing w:after="0" w:line="240" w:lineRule="auto"/>
      </w:pPr>
      <w:r w:rsidRPr="009C18AF">
        <w:separator/>
      </w:r>
    </w:p>
  </w:footnote>
  <w:footnote w:type="continuationSeparator" w:id="0">
    <w:p w14:paraId="2389CA14" w14:textId="77777777" w:rsidR="00266EA5" w:rsidRPr="009C18AF" w:rsidRDefault="00266EA5">
      <w:pPr>
        <w:spacing w:after="0" w:line="240" w:lineRule="auto"/>
      </w:pPr>
      <w:r w:rsidRPr="009C18AF">
        <w:continuationSeparator/>
      </w:r>
    </w:p>
  </w:footnote>
  <w:footnote w:type="continuationNotice" w:id="1">
    <w:p w14:paraId="1ED66974" w14:textId="77777777" w:rsidR="007D73B3" w:rsidRDefault="007D73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7896F" w14:textId="77777777" w:rsidR="00730B56" w:rsidRPr="009C18AF" w:rsidRDefault="005812D2" w:rsidP="00933E75">
    <w:pPr>
      <w:pStyle w:val="Header1"/>
      <w:jc w:val="right"/>
    </w:pPr>
    <w:r w:rsidRPr="009C18AF">
      <w:rPr>
        <w:noProof/>
      </w:rPr>
      <w:drawing>
        <wp:inline distT="0" distB="0" distL="0" distR="0" wp14:anchorId="52478A58" wp14:editId="1D93310E">
          <wp:extent cx="2169971" cy="692150"/>
          <wp:effectExtent l="0" t="0" r="1905"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79420" cy="695164"/>
                  </a:xfrm>
                  <a:prstGeom prst="rect">
                    <a:avLst/>
                  </a:prstGeom>
                </pic:spPr>
              </pic:pic>
            </a:graphicData>
          </a:graphic>
        </wp:inline>
      </w:drawing>
    </w:r>
  </w:p>
  <w:p w14:paraId="3150352D" w14:textId="77777777" w:rsidR="00730B56" w:rsidRPr="009C18AF" w:rsidRDefault="00730B56" w:rsidP="00933E75">
    <w:pPr>
      <w:pStyle w:val="Header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3BCA"/>
    <w:multiLevelType w:val="hybridMultilevel"/>
    <w:tmpl w:val="E528E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1440D4"/>
    <w:multiLevelType w:val="hybridMultilevel"/>
    <w:tmpl w:val="1CF446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367B5E"/>
    <w:multiLevelType w:val="hybridMultilevel"/>
    <w:tmpl w:val="3E0CC1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B733C69"/>
    <w:multiLevelType w:val="hybridMultilevel"/>
    <w:tmpl w:val="5B820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0B43FD"/>
    <w:multiLevelType w:val="hybridMultilevel"/>
    <w:tmpl w:val="EAE28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C42EDA"/>
    <w:multiLevelType w:val="hybridMultilevel"/>
    <w:tmpl w:val="1F60E9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A362028"/>
    <w:multiLevelType w:val="hybridMultilevel"/>
    <w:tmpl w:val="D0607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980C82"/>
    <w:multiLevelType w:val="hybridMultilevel"/>
    <w:tmpl w:val="EC46D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CB33AD2"/>
    <w:multiLevelType w:val="hybridMultilevel"/>
    <w:tmpl w:val="EAE282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00A478C"/>
    <w:multiLevelType w:val="hybridMultilevel"/>
    <w:tmpl w:val="C1E4E0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380379"/>
    <w:multiLevelType w:val="hybridMultilevel"/>
    <w:tmpl w:val="B962675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E606251"/>
    <w:multiLevelType w:val="hybridMultilevel"/>
    <w:tmpl w:val="37F620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F4D590B"/>
    <w:multiLevelType w:val="hybridMultilevel"/>
    <w:tmpl w:val="155A8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4B08E7"/>
    <w:multiLevelType w:val="hybridMultilevel"/>
    <w:tmpl w:val="92A68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5E35A57"/>
    <w:multiLevelType w:val="hybridMultilevel"/>
    <w:tmpl w:val="F94A3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2E7222"/>
    <w:multiLevelType w:val="hybridMultilevel"/>
    <w:tmpl w:val="BDA886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EB12350"/>
    <w:multiLevelType w:val="hybridMultilevel"/>
    <w:tmpl w:val="EC38A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77296853">
    <w:abstractNumId w:val="11"/>
  </w:num>
  <w:num w:numId="2" w16cid:durableId="1954359563">
    <w:abstractNumId w:val="2"/>
  </w:num>
  <w:num w:numId="3" w16cid:durableId="1121806255">
    <w:abstractNumId w:val="0"/>
  </w:num>
  <w:num w:numId="4" w16cid:durableId="1073162952">
    <w:abstractNumId w:val="5"/>
  </w:num>
  <w:num w:numId="5" w16cid:durableId="1161505578">
    <w:abstractNumId w:val="15"/>
  </w:num>
  <w:num w:numId="6" w16cid:durableId="1537766700">
    <w:abstractNumId w:val="11"/>
  </w:num>
  <w:num w:numId="7" w16cid:durableId="2668155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6640560">
    <w:abstractNumId w:val="7"/>
  </w:num>
  <w:num w:numId="9" w16cid:durableId="1843928628">
    <w:abstractNumId w:val="1"/>
  </w:num>
  <w:num w:numId="10" w16cid:durableId="1540699848">
    <w:abstractNumId w:val="1"/>
  </w:num>
  <w:num w:numId="11" w16cid:durableId="1871255443">
    <w:abstractNumId w:val="7"/>
  </w:num>
  <w:num w:numId="12" w16cid:durableId="713426088">
    <w:abstractNumId w:val="1"/>
  </w:num>
  <w:num w:numId="13" w16cid:durableId="444010509">
    <w:abstractNumId w:val="7"/>
  </w:num>
  <w:num w:numId="14" w16cid:durableId="322396094">
    <w:abstractNumId w:val="3"/>
  </w:num>
  <w:num w:numId="15" w16cid:durableId="1825051404">
    <w:abstractNumId w:val="12"/>
  </w:num>
  <w:num w:numId="16" w16cid:durableId="827139333">
    <w:abstractNumId w:val="16"/>
  </w:num>
  <w:num w:numId="17" w16cid:durableId="1279682506">
    <w:abstractNumId w:val="6"/>
  </w:num>
  <w:num w:numId="18" w16cid:durableId="2071421251">
    <w:abstractNumId w:val="14"/>
  </w:num>
  <w:num w:numId="19" w16cid:durableId="1854226161">
    <w:abstractNumId w:val="10"/>
  </w:num>
  <w:num w:numId="20" w16cid:durableId="433137902">
    <w:abstractNumId w:val="1"/>
  </w:num>
  <w:num w:numId="21" w16cid:durableId="9850129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49192">
    <w:abstractNumId w:val="4"/>
  </w:num>
  <w:num w:numId="23" w16cid:durableId="140729532">
    <w:abstractNumId w:val="13"/>
  </w:num>
  <w:num w:numId="24" w16cid:durableId="983849431">
    <w:abstractNumId w:val="9"/>
  </w:num>
  <w:num w:numId="25" w16cid:durableId="12551628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displayBackgroundShape/>
  <w:proofState w:spelling="clean"/>
  <w:defaultTabStop w:val="720"/>
  <w:drawingGridHorizontalSpacing w:val="10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1CF"/>
    <w:rsid w:val="000025D9"/>
    <w:rsid w:val="00002B5E"/>
    <w:rsid w:val="00003554"/>
    <w:rsid w:val="00006384"/>
    <w:rsid w:val="00011026"/>
    <w:rsid w:val="00011E6C"/>
    <w:rsid w:val="000128C7"/>
    <w:rsid w:val="00013DBD"/>
    <w:rsid w:val="00013FC9"/>
    <w:rsid w:val="0001417C"/>
    <w:rsid w:val="00015AA8"/>
    <w:rsid w:val="00021836"/>
    <w:rsid w:val="00021998"/>
    <w:rsid w:val="000219AE"/>
    <w:rsid w:val="00021C02"/>
    <w:rsid w:val="00024084"/>
    <w:rsid w:val="00024999"/>
    <w:rsid w:val="00025170"/>
    <w:rsid w:val="000305D3"/>
    <w:rsid w:val="00033110"/>
    <w:rsid w:val="0003340F"/>
    <w:rsid w:val="00033E63"/>
    <w:rsid w:val="000340A3"/>
    <w:rsid w:val="000349AB"/>
    <w:rsid w:val="00035610"/>
    <w:rsid w:val="0004018D"/>
    <w:rsid w:val="000410F7"/>
    <w:rsid w:val="000412D6"/>
    <w:rsid w:val="00041427"/>
    <w:rsid w:val="00042041"/>
    <w:rsid w:val="00042D98"/>
    <w:rsid w:val="000436EB"/>
    <w:rsid w:val="00044CC3"/>
    <w:rsid w:val="00046440"/>
    <w:rsid w:val="00046549"/>
    <w:rsid w:val="00046BA5"/>
    <w:rsid w:val="00047EB2"/>
    <w:rsid w:val="0005056F"/>
    <w:rsid w:val="00050583"/>
    <w:rsid w:val="00050636"/>
    <w:rsid w:val="00051D6F"/>
    <w:rsid w:val="00051E57"/>
    <w:rsid w:val="0005712D"/>
    <w:rsid w:val="00057468"/>
    <w:rsid w:val="00061229"/>
    <w:rsid w:val="00061FF2"/>
    <w:rsid w:val="0006283D"/>
    <w:rsid w:val="00063AED"/>
    <w:rsid w:val="00064043"/>
    <w:rsid w:val="00064626"/>
    <w:rsid w:val="000668E9"/>
    <w:rsid w:val="00067C27"/>
    <w:rsid w:val="000704B6"/>
    <w:rsid w:val="00070AC5"/>
    <w:rsid w:val="000711E4"/>
    <w:rsid w:val="0007439B"/>
    <w:rsid w:val="00081EAA"/>
    <w:rsid w:val="000845D7"/>
    <w:rsid w:val="00084751"/>
    <w:rsid w:val="00086240"/>
    <w:rsid w:val="00086E8D"/>
    <w:rsid w:val="00087592"/>
    <w:rsid w:val="0009157D"/>
    <w:rsid w:val="000918DB"/>
    <w:rsid w:val="00091A0B"/>
    <w:rsid w:val="00091A4B"/>
    <w:rsid w:val="000934B9"/>
    <w:rsid w:val="00093639"/>
    <w:rsid w:val="00093B35"/>
    <w:rsid w:val="0009427B"/>
    <w:rsid w:val="00094EBE"/>
    <w:rsid w:val="00095180"/>
    <w:rsid w:val="0009592A"/>
    <w:rsid w:val="00095D21"/>
    <w:rsid w:val="00097A68"/>
    <w:rsid w:val="000A040F"/>
    <w:rsid w:val="000A0419"/>
    <w:rsid w:val="000A1197"/>
    <w:rsid w:val="000A16DC"/>
    <w:rsid w:val="000A1A2C"/>
    <w:rsid w:val="000A2120"/>
    <w:rsid w:val="000A438C"/>
    <w:rsid w:val="000A4883"/>
    <w:rsid w:val="000A5F40"/>
    <w:rsid w:val="000A6C1D"/>
    <w:rsid w:val="000A712D"/>
    <w:rsid w:val="000B21C2"/>
    <w:rsid w:val="000B2351"/>
    <w:rsid w:val="000B48D0"/>
    <w:rsid w:val="000B55F6"/>
    <w:rsid w:val="000B5CBD"/>
    <w:rsid w:val="000B63B5"/>
    <w:rsid w:val="000B663F"/>
    <w:rsid w:val="000B6E2F"/>
    <w:rsid w:val="000B6E85"/>
    <w:rsid w:val="000C01F3"/>
    <w:rsid w:val="000C162E"/>
    <w:rsid w:val="000C1651"/>
    <w:rsid w:val="000C387C"/>
    <w:rsid w:val="000C3EA2"/>
    <w:rsid w:val="000C4361"/>
    <w:rsid w:val="000C6B10"/>
    <w:rsid w:val="000C7627"/>
    <w:rsid w:val="000C7ABA"/>
    <w:rsid w:val="000D0360"/>
    <w:rsid w:val="000D303F"/>
    <w:rsid w:val="000D4988"/>
    <w:rsid w:val="000D55FA"/>
    <w:rsid w:val="000D5C6E"/>
    <w:rsid w:val="000D6A97"/>
    <w:rsid w:val="000D7BDF"/>
    <w:rsid w:val="000E20DA"/>
    <w:rsid w:val="000E2A17"/>
    <w:rsid w:val="000E32F0"/>
    <w:rsid w:val="000E338B"/>
    <w:rsid w:val="000E4D07"/>
    <w:rsid w:val="000E5BA7"/>
    <w:rsid w:val="000E7BC0"/>
    <w:rsid w:val="000F0220"/>
    <w:rsid w:val="000F0363"/>
    <w:rsid w:val="000F1A90"/>
    <w:rsid w:val="000F2750"/>
    <w:rsid w:val="000F3466"/>
    <w:rsid w:val="000F3F97"/>
    <w:rsid w:val="000F4415"/>
    <w:rsid w:val="000F4461"/>
    <w:rsid w:val="000F49F4"/>
    <w:rsid w:val="000F5B5E"/>
    <w:rsid w:val="000F60E5"/>
    <w:rsid w:val="000F6238"/>
    <w:rsid w:val="00100F59"/>
    <w:rsid w:val="00101241"/>
    <w:rsid w:val="00101746"/>
    <w:rsid w:val="00101B12"/>
    <w:rsid w:val="001026D1"/>
    <w:rsid w:val="00102830"/>
    <w:rsid w:val="00102CA0"/>
    <w:rsid w:val="001033EE"/>
    <w:rsid w:val="001038FE"/>
    <w:rsid w:val="0010414A"/>
    <w:rsid w:val="00105AB4"/>
    <w:rsid w:val="00105E93"/>
    <w:rsid w:val="00106AC6"/>
    <w:rsid w:val="00106E0F"/>
    <w:rsid w:val="00107854"/>
    <w:rsid w:val="00107CF5"/>
    <w:rsid w:val="0011078A"/>
    <w:rsid w:val="0011097A"/>
    <w:rsid w:val="00112AAB"/>
    <w:rsid w:val="0011321F"/>
    <w:rsid w:val="0011492A"/>
    <w:rsid w:val="001156B3"/>
    <w:rsid w:val="00115911"/>
    <w:rsid w:val="00115B21"/>
    <w:rsid w:val="00116978"/>
    <w:rsid w:val="0011744A"/>
    <w:rsid w:val="001176C2"/>
    <w:rsid w:val="00117721"/>
    <w:rsid w:val="001178B2"/>
    <w:rsid w:val="00120FD8"/>
    <w:rsid w:val="001219B8"/>
    <w:rsid w:val="00122359"/>
    <w:rsid w:val="0012277E"/>
    <w:rsid w:val="00127649"/>
    <w:rsid w:val="00130846"/>
    <w:rsid w:val="00130B07"/>
    <w:rsid w:val="00132850"/>
    <w:rsid w:val="001337EB"/>
    <w:rsid w:val="001345B0"/>
    <w:rsid w:val="001365DD"/>
    <w:rsid w:val="00137087"/>
    <w:rsid w:val="001377DD"/>
    <w:rsid w:val="00140619"/>
    <w:rsid w:val="00141FCE"/>
    <w:rsid w:val="001422CD"/>
    <w:rsid w:val="001437A4"/>
    <w:rsid w:val="00143E98"/>
    <w:rsid w:val="00145331"/>
    <w:rsid w:val="00145377"/>
    <w:rsid w:val="0014629C"/>
    <w:rsid w:val="00146D2A"/>
    <w:rsid w:val="001478BA"/>
    <w:rsid w:val="001511D2"/>
    <w:rsid w:val="00154CBC"/>
    <w:rsid w:val="001551DE"/>
    <w:rsid w:val="001563C4"/>
    <w:rsid w:val="00156D0F"/>
    <w:rsid w:val="001605E8"/>
    <w:rsid w:val="00162A2C"/>
    <w:rsid w:val="00163493"/>
    <w:rsid w:val="001657D1"/>
    <w:rsid w:val="001660FB"/>
    <w:rsid w:val="00166507"/>
    <w:rsid w:val="00166CE3"/>
    <w:rsid w:val="00167029"/>
    <w:rsid w:val="00167449"/>
    <w:rsid w:val="00167AFC"/>
    <w:rsid w:val="0017048E"/>
    <w:rsid w:val="00170E32"/>
    <w:rsid w:val="00171B24"/>
    <w:rsid w:val="00172CF1"/>
    <w:rsid w:val="00173370"/>
    <w:rsid w:val="001733E5"/>
    <w:rsid w:val="0017787E"/>
    <w:rsid w:val="001838FE"/>
    <w:rsid w:val="00183BB1"/>
    <w:rsid w:val="0018460B"/>
    <w:rsid w:val="00190947"/>
    <w:rsid w:val="001912A6"/>
    <w:rsid w:val="001913B8"/>
    <w:rsid w:val="00191A1B"/>
    <w:rsid w:val="0019246E"/>
    <w:rsid w:val="00192DF0"/>
    <w:rsid w:val="00193C32"/>
    <w:rsid w:val="001942DF"/>
    <w:rsid w:val="0019624A"/>
    <w:rsid w:val="001A04BA"/>
    <w:rsid w:val="001A0A5B"/>
    <w:rsid w:val="001A2619"/>
    <w:rsid w:val="001A2C8E"/>
    <w:rsid w:val="001A37FE"/>
    <w:rsid w:val="001A3B92"/>
    <w:rsid w:val="001A4969"/>
    <w:rsid w:val="001B21F9"/>
    <w:rsid w:val="001B2CF8"/>
    <w:rsid w:val="001B4F4C"/>
    <w:rsid w:val="001B5894"/>
    <w:rsid w:val="001B5B21"/>
    <w:rsid w:val="001B6635"/>
    <w:rsid w:val="001B6938"/>
    <w:rsid w:val="001C0771"/>
    <w:rsid w:val="001C1336"/>
    <w:rsid w:val="001C1810"/>
    <w:rsid w:val="001C2363"/>
    <w:rsid w:val="001C2F7D"/>
    <w:rsid w:val="001C3035"/>
    <w:rsid w:val="001C7930"/>
    <w:rsid w:val="001D040F"/>
    <w:rsid w:val="001D09B9"/>
    <w:rsid w:val="001D12AD"/>
    <w:rsid w:val="001D1A0A"/>
    <w:rsid w:val="001D28BE"/>
    <w:rsid w:val="001D2C4E"/>
    <w:rsid w:val="001D2CE5"/>
    <w:rsid w:val="001D5232"/>
    <w:rsid w:val="001D6095"/>
    <w:rsid w:val="001D7F82"/>
    <w:rsid w:val="001E117E"/>
    <w:rsid w:val="001E1D43"/>
    <w:rsid w:val="001E6968"/>
    <w:rsid w:val="001E7493"/>
    <w:rsid w:val="001E7D08"/>
    <w:rsid w:val="001F1DF2"/>
    <w:rsid w:val="001F22F6"/>
    <w:rsid w:val="001F24C5"/>
    <w:rsid w:val="001F2BCD"/>
    <w:rsid w:val="001F48EE"/>
    <w:rsid w:val="001F5C41"/>
    <w:rsid w:val="00200139"/>
    <w:rsid w:val="00202018"/>
    <w:rsid w:val="002023F3"/>
    <w:rsid w:val="002033E2"/>
    <w:rsid w:val="00203EB5"/>
    <w:rsid w:val="00206C45"/>
    <w:rsid w:val="00207D54"/>
    <w:rsid w:val="00207E43"/>
    <w:rsid w:val="00207F7E"/>
    <w:rsid w:val="00211C9F"/>
    <w:rsid w:val="0021684C"/>
    <w:rsid w:val="002174F6"/>
    <w:rsid w:val="0021772E"/>
    <w:rsid w:val="00217E88"/>
    <w:rsid w:val="00220A38"/>
    <w:rsid w:val="002211BB"/>
    <w:rsid w:val="00221B6F"/>
    <w:rsid w:val="00222C2C"/>
    <w:rsid w:val="002237C3"/>
    <w:rsid w:val="00223827"/>
    <w:rsid w:val="00223C30"/>
    <w:rsid w:val="002242C7"/>
    <w:rsid w:val="00225C05"/>
    <w:rsid w:val="00226066"/>
    <w:rsid w:val="00231A90"/>
    <w:rsid w:val="00232C4E"/>
    <w:rsid w:val="00234483"/>
    <w:rsid w:val="00234EAC"/>
    <w:rsid w:val="00236ECE"/>
    <w:rsid w:val="002370A7"/>
    <w:rsid w:val="0023777C"/>
    <w:rsid w:val="00240D58"/>
    <w:rsid w:val="002435FA"/>
    <w:rsid w:val="00244934"/>
    <w:rsid w:val="00244A3E"/>
    <w:rsid w:val="002451D1"/>
    <w:rsid w:val="002459A3"/>
    <w:rsid w:val="00245A7E"/>
    <w:rsid w:val="00246262"/>
    <w:rsid w:val="00246A91"/>
    <w:rsid w:val="00246CC8"/>
    <w:rsid w:val="002473F0"/>
    <w:rsid w:val="0024767E"/>
    <w:rsid w:val="00251A39"/>
    <w:rsid w:val="00251B34"/>
    <w:rsid w:val="00255635"/>
    <w:rsid w:val="00256D2F"/>
    <w:rsid w:val="002577A8"/>
    <w:rsid w:val="00257B34"/>
    <w:rsid w:val="00260E84"/>
    <w:rsid w:val="002629AE"/>
    <w:rsid w:val="00263B6B"/>
    <w:rsid w:val="0026442E"/>
    <w:rsid w:val="002650C6"/>
    <w:rsid w:val="0026649C"/>
    <w:rsid w:val="00266EA5"/>
    <w:rsid w:val="00267B6E"/>
    <w:rsid w:val="0027018B"/>
    <w:rsid w:val="002714F5"/>
    <w:rsid w:val="00271EF7"/>
    <w:rsid w:val="002726D8"/>
    <w:rsid w:val="00272828"/>
    <w:rsid w:val="00276032"/>
    <w:rsid w:val="00276BBB"/>
    <w:rsid w:val="00280937"/>
    <w:rsid w:val="002809D9"/>
    <w:rsid w:val="00280A43"/>
    <w:rsid w:val="00282143"/>
    <w:rsid w:val="002834B8"/>
    <w:rsid w:val="0028377C"/>
    <w:rsid w:val="002838EF"/>
    <w:rsid w:val="00283DE6"/>
    <w:rsid w:val="0028488C"/>
    <w:rsid w:val="002858CC"/>
    <w:rsid w:val="00285B3E"/>
    <w:rsid w:val="00287C1F"/>
    <w:rsid w:val="00287F48"/>
    <w:rsid w:val="00290714"/>
    <w:rsid w:val="00290D8E"/>
    <w:rsid w:val="00291499"/>
    <w:rsid w:val="0029182F"/>
    <w:rsid w:val="00292BA9"/>
    <w:rsid w:val="00293688"/>
    <w:rsid w:val="00293726"/>
    <w:rsid w:val="00294852"/>
    <w:rsid w:val="00295C6D"/>
    <w:rsid w:val="00296463"/>
    <w:rsid w:val="00297856"/>
    <w:rsid w:val="002A011A"/>
    <w:rsid w:val="002A01A2"/>
    <w:rsid w:val="002A07BA"/>
    <w:rsid w:val="002A0CD4"/>
    <w:rsid w:val="002A18D0"/>
    <w:rsid w:val="002A1A39"/>
    <w:rsid w:val="002A38E3"/>
    <w:rsid w:val="002A41EA"/>
    <w:rsid w:val="002A44D8"/>
    <w:rsid w:val="002A4671"/>
    <w:rsid w:val="002A4FCA"/>
    <w:rsid w:val="002B0569"/>
    <w:rsid w:val="002B1A92"/>
    <w:rsid w:val="002B23B0"/>
    <w:rsid w:val="002B6093"/>
    <w:rsid w:val="002B6368"/>
    <w:rsid w:val="002B7226"/>
    <w:rsid w:val="002C142E"/>
    <w:rsid w:val="002C1E4E"/>
    <w:rsid w:val="002C3E5F"/>
    <w:rsid w:val="002C620A"/>
    <w:rsid w:val="002C79A1"/>
    <w:rsid w:val="002D05B6"/>
    <w:rsid w:val="002D1278"/>
    <w:rsid w:val="002D29A9"/>
    <w:rsid w:val="002D3D3D"/>
    <w:rsid w:val="002D63CE"/>
    <w:rsid w:val="002D6F21"/>
    <w:rsid w:val="002D71C4"/>
    <w:rsid w:val="002E0682"/>
    <w:rsid w:val="002E0768"/>
    <w:rsid w:val="002E0A1D"/>
    <w:rsid w:val="002E1B83"/>
    <w:rsid w:val="002E21D4"/>
    <w:rsid w:val="002E34C0"/>
    <w:rsid w:val="002E6035"/>
    <w:rsid w:val="002E7F4D"/>
    <w:rsid w:val="002F182D"/>
    <w:rsid w:val="002F2B54"/>
    <w:rsid w:val="002F31F7"/>
    <w:rsid w:val="002F3E1D"/>
    <w:rsid w:val="002F461A"/>
    <w:rsid w:val="002F552D"/>
    <w:rsid w:val="002F5CAE"/>
    <w:rsid w:val="002F7EC4"/>
    <w:rsid w:val="002F7F76"/>
    <w:rsid w:val="00300D73"/>
    <w:rsid w:val="00302F2D"/>
    <w:rsid w:val="00303603"/>
    <w:rsid w:val="00306069"/>
    <w:rsid w:val="00306A59"/>
    <w:rsid w:val="00306D22"/>
    <w:rsid w:val="00307BD6"/>
    <w:rsid w:val="00310850"/>
    <w:rsid w:val="00312D89"/>
    <w:rsid w:val="00314435"/>
    <w:rsid w:val="00314F36"/>
    <w:rsid w:val="0031771D"/>
    <w:rsid w:val="00317753"/>
    <w:rsid w:val="00317C82"/>
    <w:rsid w:val="00320732"/>
    <w:rsid w:val="00321979"/>
    <w:rsid w:val="0032319F"/>
    <w:rsid w:val="003233FD"/>
    <w:rsid w:val="00323E87"/>
    <w:rsid w:val="0032667B"/>
    <w:rsid w:val="00326BFF"/>
    <w:rsid w:val="0033067B"/>
    <w:rsid w:val="00331432"/>
    <w:rsid w:val="0033168F"/>
    <w:rsid w:val="003316A9"/>
    <w:rsid w:val="00333EDB"/>
    <w:rsid w:val="003348D5"/>
    <w:rsid w:val="00334B4C"/>
    <w:rsid w:val="00334D93"/>
    <w:rsid w:val="0033584C"/>
    <w:rsid w:val="00337188"/>
    <w:rsid w:val="0033751A"/>
    <w:rsid w:val="00340208"/>
    <w:rsid w:val="003414F1"/>
    <w:rsid w:val="00341752"/>
    <w:rsid w:val="00341D61"/>
    <w:rsid w:val="00342AB1"/>
    <w:rsid w:val="00344E90"/>
    <w:rsid w:val="00350108"/>
    <w:rsid w:val="003507F2"/>
    <w:rsid w:val="00351837"/>
    <w:rsid w:val="00351E35"/>
    <w:rsid w:val="00352829"/>
    <w:rsid w:val="003531F8"/>
    <w:rsid w:val="003533A2"/>
    <w:rsid w:val="00353BFF"/>
    <w:rsid w:val="00360B70"/>
    <w:rsid w:val="00361384"/>
    <w:rsid w:val="00361EB1"/>
    <w:rsid w:val="003625E2"/>
    <w:rsid w:val="00362EF9"/>
    <w:rsid w:val="003630AA"/>
    <w:rsid w:val="003636B0"/>
    <w:rsid w:val="00363974"/>
    <w:rsid w:val="00363E88"/>
    <w:rsid w:val="00363F38"/>
    <w:rsid w:val="00364A47"/>
    <w:rsid w:val="00364C8A"/>
    <w:rsid w:val="00364DCA"/>
    <w:rsid w:val="00366585"/>
    <w:rsid w:val="00371423"/>
    <w:rsid w:val="00371BA4"/>
    <w:rsid w:val="0037465E"/>
    <w:rsid w:val="00375333"/>
    <w:rsid w:val="003754A6"/>
    <w:rsid w:val="00380829"/>
    <w:rsid w:val="00382727"/>
    <w:rsid w:val="00384131"/>
    <w:rsid w:val="00384363"/>
    <w:rsid w:val="003848A7"/>
    <w:rsid w:val="00385016"/>
    <w:rsid w:val="0038743D"/>
    <w:rsid w:val="00387CBC"/>
    <w:rsid w:val="0039039A"/>
    <w:rsid w:val="003940BB"/>
    <w:rsid w:val="00395CDA"/>
    <w:rsid w:val="003960DF"/>
    <w:rsid w:val="003A09C4"/>
    <w:rsid w:val="003A0B43"/>
    <w:rsid w:val="003A2A1E"/>
    <w:rsid w:val="003A47B0"/>
    <w:rsid w:val="003A553E"/>
    <w:rsid w:val="003A5CF2"/>
    <w:rsid w:val="003A7297"/>
    <w:rsid w:val="003A7865"/>
    <w:rsid w:val="003B1DFB"/>
    <w:rsid w:val="003B43FD"/>
    <w:rsid w:val="003B501E"/>
    <w:rsid w:val="003B5087"/>
    <w:rsid w:val="003B5D99"/>
    <w:rsid w:val="003B7C92"/>
    <w:rsid w:val="003C1096"/>
    <w:rsid w:val="003C1E99"/>
    <w:rsid w:val="003C2B0B"/>
    <w:rsid w:val="003C3CBF"/>
    <w:rsid w:val="003C51D4"/>
    <w:rsid w:val="003C5AE5"/>
    <w:rsid w:val="003C66DC"/>
    <w:rsid w:val="003D153E"/>
    <w:rsid w:val="003D1B7E"/>
    <w:rsid w:val="003D26E8"/>
    <w:rsid w:val="003D2B68"/>
    <w:rsid w:val="003D497F"/>
    <w:rsid w:val="003D5C6A"/>
    <w:rsid w:val="003D5D27"/>
    <w:rsid w:val="003D6324"/>
    <w:rsid w:val="003D73C1"/>
    <w:rsid w:val="003E00CE"/>
    <w:rsid w:val="003E0572"/>
    <w:rsid w:val="003E1167"/>
    <w:rsid w:val="003E173D"/>
    <w:rsid w:val="003E2134"/>
    <w:rsid w:val="003E289B"/>
    <w:rsid w:val="003E2E90"/>
    <w:rsid w:val="003E3C35"/>
    <w:rsid w:val="003E523A"/>
    <w:rsid w:val="003E6498"/>
    <w:rsid w:val="003F1A0D"/>
    <w:rsid w:val="003F2F09"/>
    <w:rsid w:val="003F38EA"/>
    <w:rsid w:val="003F53C3"/>
    <w:rsid w:val="003F5950"/>
    <w:rsid w:val="003F6084"/>
    <w:rsid w:val="00400864"/>
    <w:rsid w:val="004019B2"/>
    <w:rsid w:val="0040305D"/>
    <w:rsid w:val="004048B1"/>
    <w:rsid w:val="004057BE"/>
    <w:rsid w:val="0041094E"/>
    <w:rsid w:val="00412EE1"/>
    <w:rsid w:val="00420938"/>
    <w:rsid w:val="0042272C"/>
    <w:rsid w:val="00424A7C"/>
    <w:rsid w:val="00424AE7"/>
    <w:rsid w:val="00425650"/>
    <w:rsid w:val="00425CA6"/>
    <w:rsid w:val="00426D0A"/>
    <w:rsid w:val="00427773"/>
    <w:rsid w:val="0043184C"/>
    <w:rsid w:val="004321CE"/>
    <w:rsid w:val="00433344"/>
    <w:rsid w:val="0043445A"/>
    <w:rsid w:val="0043626D"/>
    <w:rsid w:val="00437703"/>
    <w:rsid w:val="00437A06"/>
    <w:rsid w:val="00441659"/>
    <w:rsid w:val="0044191E"/>
    <w:rsid w:val="00442B9A"/>
    <w:rsid w:val="00444934"/>
    <w:rsid w:val="00445AF4"/>
    <w:rsid w:val="004503CA"/>
    <w:rsid w:val="00450592"/>
    <w:rsid w:val="004508A8"/>
    <w:rsid w:val="004527AD"/>
    <w:rsid w:val="00452C13"/>
    <w:rsid w:val="0045431E"/>
    <w:rsid w:val="00456678"/>
    <w:rsid w:val="004600AE"/>
    <w:rsid w:val="004604B9"/>
    <w:rsid w:val="004611EA"/>
    <w:rsid w:val="004621A3"/>
    <w:rsid w:val="00465650"/>
    <w:rsid w:val="004657F4"/>
    <w:rsid w:val="004704D0"/>
    <w:rsid w:val="00470E49"/>
    <w:rsid w:val="004717CB"/>
    <w:rsid w:val="004727E8"/>
    <w:rsid w:val="00475594"/>
    <w:rsid w:val="00476578"/>
    <w:rsid w:val="004771BA"/>
    <w:rsid w:val="004779D6"/>
    <w:rsid w:val="00477F93"/>
    <w:rsid w:val="004806BB"/>
    <w:rsid w:val="00480A2E"/>
    <w:rsid w:val="00480D48"/>
    <w:rsid w:val="004814B9"/>
    <w:rsid w:val="00482F39"/>
    <w:rsid w:val="00483076"/>
    <w:rsid w:val="00483A7C"/>
    <w:rsid w:val="0048414A"/>
    <w:rsid w:val="0048603A"/>
    <w:rsid w:val="004872E4"/>
    <w:rsid w:val="00487B5F"/>
    <w:rsid w:val="00490465"/>
    <w:rsid w:val="004907D5"/>
    <w:rsid w:val="00492426"/>
    <w:rsid w:val="00492B76"/>
    <w:rsid w:val="00492CB4"/>
    <w:rsid w:val="00493ECE"/>
    <w:rsid w:val="00493EE9"/>
    <w:rsid w:val="004950D9"/>
    <w:rsid w:val="004958A1"/>
    <w:rsid w:val="004968D2"/>
    <w:rsid w:val="004A09FD"/>
    <w:rsid w:val="004A0A7D"/>
    <w:rsid w:val="004A16D0"/>
    <w:rsid w:val="004A2E24"/>
    <w:rsid w:val="004B0571"/>
    <w:rsid w:val="004B086B"/>
    <w:rsid w:val="004B3D79"/>
    <w:rsid w:val="004B46C0"/>
    <w:rsid w:val="004B4733"/>
    <w:rsid w:val="004B4BAC"/>
    <w:rsid w:val="004B512F"/>
    <w:rsid w:val="004B573B"/>
    <w:rsid w:val="004B641E"/>
    <w:rsid w:val="004B7813"/>
    <w:rsid w:val="004C162B"/>
    <w:rsid w:val="004C4F4F"/>
    <w:rsid w:val="004C59FB"/>
    <w:rsid w:val="004D0FDD"/>
    <w:rsid w:val="004D100A"/>
    <w:rsid w:val="004D1459"/>
    <w:rsid w:val="004D2AD0"/>
    <w:rsid w:val="004D3099"/>
    <w:rsid w:val="004D3CB5"/>
    <w:rsid w:val="004D5ADD"/>
    <w:rsid w:val="004D5EDB"/>
    <w:rsid w:val="004D7D25"/>
    <w:rsid w:val="004E061B"/>
    <w:rsid w:val="004E0E7A"/>
    <w:rsid w:val="004E0F81"/>
    <w:rsid w:val="004E11AD"/>
    <w:rsid w:val="004E2036"/>
    <w:rsid w:val="004E2724"/>
    <w:rsid w:val="004E35F8"/>
    <w:rsid w:val="004E3912"/>
    <w:rsid w:val="004E4AA2"/>
    <w:rsid w:val="004E7A88"/>
    <w:rsid w:val="004F2CA5"/>
    <w:rsid w:val="004F30AB"/>
    <w:rsid w:val="004F389B"/>
    <w:rsid w:val="004F39FF"/>
    <w:rsid w:val="004F40E0"/>
    <w:rsid w:val="004F4F6A"/>
    <w:rsid w:val="004F66C9"/>
    <w:rsid w:val="004F6785"/>
    <w:rsid w:val="004F68BF"/>
    <w:rsid w:val="005037E8"/>
    <w:rsid w:val="00503CA8"/>
    <w:rsid w:val="005044D5"/>
    <w:rsid w:val="00505D6A"/>
    <w:rsid w:val="0050639D"/>
    <w:rsid w:val="00510BF0"/>
    <w:rsid w:val="00511789"/>
    <w:rsid w:val="00515D92"/>
    <w:rsid w:val="00515EC1"/>
    <w:rsid w:val="00516DF0"/>
    <w:rsid w:val="005174A3"/>
    <w:rsid w:val="005209B4"/>
    <w:rsid w:val="00520B07"/>
    <w:rsid w:val="00520DD8"/>
    <w:rsid w:val="00522BD2"/>
    <w:rsid w:val="00522D7E"/>
    <w:rsid w:val="0052592D"/>
    <w:rsid w:val="005269E4"/>
    <w:rsid w:val="00527042"/>
    <w:rsid w:val="00527359"/>
    <w:rsid w:val="00527457"/>
    <w:rsid w:val="0052765A"/>
    <w:rsid w:val="00527C54"/>
    <w:rsid w:val="00530C4E"/>
    <w:rsid w:val="00531914"/>
    <w:rsid w:val="00532177"/>
    <w:rsid w:val="0053358D"/>
    <w:rsid w:val="005348FD"/>
    <w:rsid w:val="00535D1B"/>
    <w:rsid w:val="00536472"/>
    <w:rsid w:val="00540626"/>
    <w:rsid w:val="005422EF"/>
    <w:rsid w:val="0054275B"/>
    <w:rsid w:val="005457A8"/>
    <w:rsid w:val="0055029F"/>
    <w:rsid w:val="00550CCC"/>
    <w:rsid w:val="00552175"/>
    <w:rsid w:val="0055339C"/>
    <w:rsid w:val="00555CD0"/>
    <w:rsid w:val="00557181"/>
    <w:rsid w:val="005604E2"/>
    <w:rsid w:val="0056092A"/>
    <w:rsid w:val="005609AC"/>
    <w:rsid w:val="00561109"/>
    <w:rsid w:val="00561B6F"/>
    <w:rsid w:val="00563D42"/>
    <w:rsid w:val="005657B3"/>
    <w:rsid w:val="00566F0B"/>
    <w:rsid w:val="005724B2"/>
    <w:rsid w:val="00573E2F"/>
    <w:rsid w:val="00574472"/>
    <w:rsid w:val="00576455"/>
    <w:rsid w:val="00577935"/>
    <w:rsid w:val="00577AC9"/>
    <w:rsid w:val="00580556"/>
    <w:rsid w:val="00580602"/>
    <w:rsid w:val="005812D2"/>
    <w:rsid w:val="0058149A"/>
    <w:rsid w:val="005837F8"/>
    <w:rsid w:val="00583977"/>
    <w:rsid w:val="0058475E"/>
    <w:rsid w:val="005856ED"/>
    <w:rsid w:val="0058725C"/>
    <w:rsid w:val="00591A6B"/>
    <w:rsid w:val="00593D3E"/>
    <w:rsid w:val="005940AB"/>
    <w:rsid w:val="005948B0"/>
    <w:rsid w:val="005A08B5"/>
    <w:rsid w:val="005A31A3"/>
    <w:rsid w:val="005A3797"/>
    <w:rsid w:val="005A451E"/>
    <w:rsid w:val="005A4658"/>
    <w:rsid w:val="005A4963"/>
    <w:rsid w:val="005A5C65"/>
    <w:rsid w:val="005A782C"/>
    <w:rsid w:val="005A7FB2"/>
    <w:rsid w:val="005B0D04"/>
    <w:rsid w:val="005B344C"/>
    <w:rsid w:val="005B4004"/>
    <w:rsid w:val="005B5470"/>
    <w:rsid w:val="005B5782"/>
    <w:rsid w:val="005B73A6"/>
    <w:rsid w:val="005B7A9F"/>
    <w:rsid w:val="005C04FD"/>
    <w:rsid w:val="005C0FA6"/>
    <w:rsid w:val="005C14C3"/>
    <w:rsid w:val="005C3131"/>
    <w:rsid w:val="005C3379"/>
    <w:rsid w:val="005C48D8"/>
    <w:rsid w:val="005C4B1D"/>
    <w:rsid w:val="005C549F"/>
    <w:rsid w:val="005C5C31"/>
    <w:rsid w:val="005C5D77"/>
    <w:rsid w:val="005C6543"/>
    <w:rsid w:val="005C69B4"/>
    <w:rsid w:val="005C6B0E"/>
    <w:rsid w:val="005C6BB5"/>
    <w:rsid w:val="005C6C62"/>
    <w:rsid w:val="005C7AD3"/>
    <w:rsid w:val="005D002F"/>
    <w:rsid w:val="005D18EC"/>
    <w:rsid w:val="005D1B90"/>
    <w:rsid w:val="005D2C6C"/>
    <w:rsid w:val="005D377C"/>
    <w:rsid w:val="005D40AC"/>
    <w:rsid w:val="005D665A"/>
    <w:rsid w:val="005E3326"/>
    <w:rsid w:val="005E357D"/>
    <w:rsid w:val="005E4246"/>
    <w:rsid w:val="005F0421"/>
    <w:rsid w:val="005F086C"/>
    <w:rsid w:val="005F3D96"/>
    <w:rsid w:val="005F4155"/>
    <w:rsid w:val="00600001"/>
    <w:rsid w:val="00604747"/>
    <w:rsid w:val="006069DC"/>
    <w:rsid w:val="00607C13"/>
    <w:rsid w:val="00612553"/>
    <w:rsid w:val="006152B0"/>
    <w:rsid w:val="00617C04"/>
    <w:rsid w:val="00617C7C"/>
    <w:rsid w:val="00617C99"/>
    <w:rsid w:val="00623492"/>
    <w:rsid w:val="00623DE7"/>
    <w:rsid w:val="00624B3C"/>
    <w:rsid w:val="00626E93"/>
    <w:rsid w:val="00630394"/>
    <w:rsid w:val="0063091B"/>
    <w:rsid w:val="006328D5"/>
    <w:rsid w:val="0063343F"/>
    <w:rsid w:val="006343A6"/>
    <w:rsid w:val="00634796"/>
    <w:rsid w:val="006362AD"/>
    <w:rsid w:val="0063650A"/>
    <w:rsid w:val="00637324"/>
    <w:rsid w:val="006402CE"/>
    <w:rsid w:val="006411C1"/>
    <w:rsid w:val="00641BCB"/>
    <w:rsid w:val="00643169"/>
    <w:rsid w:val="0064392D"/>
    <w:rsid w:val="0064486C"/>
    <w:rsid w:val="0064523F"/>
    <w:rsid w:val="00645407"/>
    <w:rsid w:val="0064636F"/>
    <w:rsid w:val="00647E7C"/>
    <w:rsid w:val="0065196D"/>
    <w:rsid w:val="00651A7E"/>
    <w:rsid w:val="00651EE9"/>
    <w:rsid w:val="006573A6"/>
    <w:rsid w:val="00657C12"/>
    <w:rsid w:val="006608D5"/>
    <w:rsid w:val="00660ADF"/>
    <w:rsid w:val="00661749"/>
    <w:rsid w:val="0066187C"/>
    <w:rsid w:val="00661F64"/>
    <w:rsid w:val="00662689"/>
    <w:rsid w:val="0066482E"/>
    <w:rsid w:val="00664A49"/>
    <w:rsid w:val="006665BD"/>
    <w:rsid w:val="00667673"/>
    <w:rsid w:val="00667A3B"/>
    <w:rsid w:val="00667CF9"/>
    <w:rsid w:val="00671A61"/>
    <w:rsid w:val="00672182"/>
    <w:rsid w:val="00673738"/>
    <w:rsid w:val="006745E6"/>
    <w:rsid w:val="00674EE8"/>
    <w:rsid w:val="006758C2"/>
    <w:rsid w:val="00676166"/>
    <w:rsid w:val="00681B2D"/>
    <w:rsid w:val="00682979"/>
    <w:rsid w:val="0068452D"/>
    <w:rsid w:val="00685BA8"/>
    <w:rsid w:val="006861D0"/>
    <w:rsid w:val="00686A14"/>
    <w:rsid w:val="00686EB3"/>
    <w:rsid w:val="006873C4"/>
    <w:rsid w:val="00690B68"/>
    <w:rsid w:val="006948AE"/>
    <w:rsid w:val="00697141"/>
    <w:rsid w:val="006A0404"/>
    <w:rsid w:val="006A1876"/>
    <w:rsid w:val="006A1DE6"/>
    <w:rsid w:val="006A2484"/>
    <w:rsid w:val="006A4CD6"/>
    <w:rsid w:val="006A502F"/>
    <w:rsid w:val="006A5472"/>
    <w:rsid w:val="006A5F2C"/>
    <w:rsid w:val="006A7824"/>
    <w:rsid w:val="006A7CBE"/>
    <w:rsid w:val="006B075B"/>
    <w:rsid w:val="006B0C59"/>
    <w:rsid w:val="006B2085"/>
    <w:rsid w:val="006B2B7E"/>
    <w:rsid w:val="006B2DB8"/>
    <w:rsid w:val="006B47E0"/>
    <w:rsid w:val="006B486C"/>
    <w:rsid w:val="006B5764"/>
    <w:rsid w:val="006B627E"/>
    <w:rsid w:val="006B6726"/>
    <w:rsid w:val="006B77DA"/>
    <w:rsid w:val="006B7BB8"/>
    <w:rsid w:val="006C1B10"/>
    <w:rsid w:val="006C1C63"/>
    <w:rsid w:val="006C2C4B"/>
    <w:rsid w:val="006C62C3"/>
    <w:rsid w:val="006C6A16"/>
    <w:rsid w:val="006D0420"/>
    <w:rsid w:val="006D0C44"/>
    <w:rsid w:val="006D0DE6"/>
    <w:rsid w:val="006D19C2"/>
    <w:rsid w:val="006D2CE3"/>
    <w:rsid w:val="006D3409"/>
    <w:rsid w:val="006D4387"/>
    <w:rsid w:val="006D4AFD"/>
    <w:rsid w:val="006D51F1"/>
    <w:rsid w:val="006D557A"/>
    <w:rsid w:val="006D659B"/>
    <w:rsid w:val="006D6BC4"/>
    <w:rsid w:val="006D6DD0"/>
    <w:rsid w:val="006D7180"/>
    <w:rsid w:val="006E185E"/>
    <w:rsid w:val="006E243C"/>
    <w:rsid w:val="006E55EB"/>
    <w:rsid w:val="006E5C28"/>
    <w:rsid w:val="006E78BC"/>
    <w:rsid w:val="006E79A0"/>
    <w:rsid w:val="006F0B7A"/>
    <w:rsid w:val="006F2D42"/>
    <w:rsid w:val="006F4170"/>
    <w:rsid w:val="006F499E"/>
    <w:rsid w:val="006F5478"/>
    <w:rsid w:val="006F70ED"/>
    <w:rsid w:val="006F7251"/>
    <w:rsid w:val="00700909"/>
    <w:rsid w:val="007009FE"/>
    <w:rsid w:val="00702345"/>
    <w:rsid w:val="0070418D"/>
    <w:rsid w:val="00704502"/>
    <w:rsid w:val="00706154"/>
    <w:rsid w:val="00706CDE"/>
    <w:rsid w:val="0071094B"/>
    <w:rsid w:val="00712873"/>
    <w:rsid w:val="00712C79"/>
    <w:rsid w:val="007137AA"/>
    <w:rsid w:val="007149BB"/>
    <w:rsid w:val="00715620"/>
    <w:rsid w:val="00715C91"/>
    <w:rsid w:val="00715F7F"/>
    <w:rsid w:val="00716A31"/>
    <w:rsid w:val="00716FB1"/>
    <w:rsid w:val="007178FD"/>
    <w:rsid w:val="00717C85"/>
    <w:rsid w:val="007210AC"/>
    <w:rsid w:val="00726D73"/>
    <w:rsid w:val="00727A8A"/>
    <w:rsid w:val="00730B56"/>
    <w:rsid w:val="00731626"/>
    <w:rsid w:val="00732AB1"/>
    <w:rsid w:val="00734CE7"/>
    <w:rsid w:val="0073535C"/>
    <w:rsid w:val="00735DAB"/>
    <w:rsid w:val="00736347"/>
    <w:rsid w:val="00736BED"/>
    <w:rsid w:val="00736E14"/>
    <w:rsid w:val="0073712B"/>
    <w:rsid w:val="00737648"/>
    <w:rsid w:val="007378C5"/>
    <w:rsid w:val="00737AD0"/>
    <w:rsid w:val="00740DCC"/>
    <w:rsid w:val="0074181C"/>
    <w:rsid w:val="00741A93"/>
    <w:rsid w:val="007421D5"/>
    <w:rsid w:val="007437C6"/>
    <w:rsid w:val="00743D07"/>
    <w:rsid w:val="00744647"/>
    <w:rsid w:val="00744CBB"/>
    <w:rsid w:val="0074687B"/>
    <w:rsid w:val="00746B27"/>
    <w:rsid w:val="00747F4A"/>
    <w:rsid w:val="00752885"/>
    <w:rsid w:val="00752E0F"/>
    <w:rsid w:val="00753266"/>
    <w:rsid w:val="00753276"/>
    <w:rsid w:val="00755F97"/>
    <w:rsid w:val="00756A4C"/>
    <w:rsid w:val="00757271"/>
    <w:rsid w:val="00757DAA"/>
    <w:rsid w:val="00760096"/>
    <w:rsid w:val="00760175"/>
    <w:rsid w:val="007604AB"/>
    <w:rsid w:val="007616A4"/>
    <w:rsid w:val="00762EB8"/>
    <w:rsid w:val="00763058"/>
    <w:rsid w:val="00765994"/>
    <w:rsid w:val="00766AE4"/>
    <w:rsid w:val="00770715"/>
    <w:rsid w:val="00770795"/>
    <w:rsid w:val="0077079D"/>
    <w:rsid w:val="00772EE0"/>
    <w:rsid w:val="0077514A"/>
    <w:rsid w:val="007752AA"/>
    <w:rsid w:val="007762E7"/>
    <w:rsid w:val="007779AE"/>
    <w:rsid w:val="007809C1"/>
    <w:rsid w:val="00781081"/>
    <w:rsid w:val="00783409"/>
    <w:rsid w:val="00783EC2"/>
    <w:rsid w:val="00784F9D"/>
    <w:rsid w:val="0078577F"/>
    <w:rsid w:val="00785C1F"/>
    <w:rsid w:val="00786FA1"/>
    <w:rsid w:val="007870B8"/>
    <w:rsid w:val="007872FD"/>
    <w:rsid w:val="007876DE"/>
    <w:rsid w:val="00790018"/>
    <w:rsid w:val="007940DB"/>
    <w:rsid w:val="00794A28"/>
    <w:rsid w:val="00794A76"/>
    <w:rsid w:val="00796652"/>
    <w:rsid w:val="00797E7A"/>
    <w:rsid w:val="007A01D9"/>
    <w:rsid w:val="007A2BB1"/>
    <w:rsid w:val="007A30D6"/>
    <w:rsid w:val="007A38DB"/>
    <w:rsid w:val="007A5D37"/>
    <w:rsid w:val="007A6B54"/>
    <w:rsid w:val="007B0489"/>
    <w:rsid w:val="007B138D"/>
    <w:rsid w:val="007B18AE"/>
    <w:rsid w:val="007B5BAB"/>
    <w:rsid w:val="007B61EB"/>
    <w:rsid w:val="007C05C3"/>
    <w:rsid w:val="007C1530"/>
    <w:rsid w:val="007C1F92"/>
    <w:rsid w:val="007C2050"/>
    <w:rsid w:val="007C20C7"/>
    <w:rsid w:val="007C32BB"/>
    <w:rsid w:val="007C393B"/>
    <w:rsid w:val="007C3A16"/>
    <w:rsid w:val="007C412E"/>
    <w:rsid w:val="007C4B5A"/>
    <w:rsid w:val="007C5E32"/>
    <w:rsid w:val="007C70C4"/>
    <w:rsid w:val="007C7749"/>
    <w:rsid w:val="007D03DD"/>
    <w:rsid w:val="007D0448"/>
    <w:rsid w:val="007D1A0C"/>
    <w:rsid w:val="007D3B17"/>
    <w:rsid w:val="007D43AA"/>
    <w:rsid w:val="007D4425"/>
    <w:rsid w:val="007D4665"/>
    <w:rsid w:val="007D481E"/>
    <w:rsid w:val="007D5D09"/>
    <w:rsid w:val="007D73B3"/>
    <w:rsid w:val="007E02FC"/>
    <w:rsid w:val="007E0546"/>
    <w:rsid w:val="007E1004"/>
    <w:rsid w:val="007E1749"/>
    <w:rsid w:val="007E1D37"/>
    <w:rsid w:val="007E4767"/>
    <w:rsid w:val="007E5BC8"/>
    <w:rsid w:val="007E6C74"/>
    <w:rsid w:val="007E7629"/>
    <w:rsid w:val="007F3E69"/>
    <w:rsid w:val="007F3EB1"/>
    <w:rsid w:val="007F4272"/>
    <w:rsid w:val="007F6601"/>
    <w:rsid w:val="007F7A0B"/>
    <w:rsid w:val="00800C75"/>
    <w:rsid w:val="00800D49"/>
    <w:rsid w:val="008022EB"/>
    <w:rsid w:val="008045A1"/>
    <w:rsid w:val="008045CF"/>
    <w:rsid w:val="00805325"/>
    <w:rsid w:val="00805BB4"/>
    <w:rsid w:val="00805EA3"/>
    <w:rsid w:val="00806702"/>
    <w:rsid w:val="00807DB7"/>
    <w:rsid w:val="00811291"/>
    <w:rsid w:val="0081164D"/>
    <w:rsid w:val="008119E4"/>
    <w:rsid w:val="0081294E"/>
    <w:rsid w:val="00813C25"/>
    <w:rsid w:val="008163BA"/>
    <w:rsid w:val="00816B6F"/>
    <w:rsid w:val="00816F01"/>
    <w:rsid w:val="00816F79"/>
    <w:rsid w:val="00821A29"/>
    <w:rsid w:val="008220B1"/>
    <w:rsid w:val="008223D9"/>
    <w:rsid w:val="00825146"/>
    <w:rsid w:val="00825B8B"/>
    <w:rsid w:val="00827736"/>
    <w:rsid w:val="00827914"/>
    <w:rsid w:val="00831CE9"/>
    <w:rsid w:val="008320D0"/>
    <w:rsid w:val="008344EC"/>
    <w:rsid w:val="00834C7E"/>
    <w:rsid w:val="0083573F"/>
    <w:rsid w:val="008358F4"/>
    <w:rsid w:val="00835FEE"/>
    <w:rsid w:val="00840CBC"/>
    <w:rsid w:val="00840D96"/>
    <w:rsid w:val="008411D8"/>
    <w:rsid w:val="008413E7"/>
    <w:rsid w:val="00842CEC"/>
    <w:rsid w:val="00843FCF"/>
    <w:rsid w:val="00845147"/>
    <w:rsid w:val="00846A66"/>
    <w:rsid w:val="00846DD2"/>
    <w:rsid w:val="0085279F"/>
    <w:rsid w:val="0085304C"/>
    <w:rsid w:val="00854A76"/>
    <w:rsid w:val="00854C38"/>
    <w:rsid w:val="00855951"/>
    <w:rsid w:val="00857B2C"/>
    <w:rsid w:val="00860714"/>
    <w:rsid w:val="00862FE3"/>
    <w:rsid w:val="00863348"/>
    <w:rsid w:val="00864470"/>
    <w:rsid w:val="008653DC"/>
    <w:rsid w:val="0087093E"/>
    <w:rsid w:val="00871633"/>
    <w:rsid w:val="008724A2"/>
    <w:rsid w:val="00873F3A"/>
    <w:rsid w:val="008742CF"/>
    <w:rsid w:val="0087437B"/>
    <w:rsid w:val="00876E1C"/>
    <w:rsid w:val="008771F0"/>
    <w:rsid w:val="0088000C"/>
    <w:rsid w:val="008806E4"/>
    <w:rsid w:val="00880A5D"/>
    <w:rsid w:val="00880B53"/>
    <w:rsid w:val="00881292"/>
    <w:rsid w:val="008820CD"/>
    <w:rsid w:val="00883CEA"/>
    <w:rsid w:val="008847CE"/>
    <w:rsid w:val="008859E0"/>
    <w:rsid w:val="00885DAB"/>
    <w:rsid w:val="00885F3A"/>
    <w:rsid w:val="00886080"/>
    <w:rsid w:val="008866F9"/>
    <w:rsid w:val="008870F9"/>
    <w:rsid w:val="0089153D"/>
    <w:rsid w:val="00892CD4"/>
    <w:rsid w:val="00894DEA"/>
    <w:rsid w:val="00897CBB"/>
    <w:rsid w:val="008A106E"/>
    <w:rsid w:val="008A14B5"/>
    <w:rsid w:val="008A2937"/>
    <w:rsid w:val="008A4E1F"/>
    <w:rsid w:val="008A769A"/>
    <w:rsid w:val="008B005F"/>
    <w:rsid w:val="008B3CDF"/>
    <w:rsid w:val="008B4178"/>
    <w:rsid w:val="008B4F4A"/>
    <w:rsid w:val="008B615F"/>
    <w:rsid w:val="008B64F6"/>
    <w:rsid w:val="008C0F69"/>
    <w:rsid w:val="008C298F"/>
    <w:rsid w:val="008C52AB"/>
    <w:rsid w:val="008C66A2"/>
    <w:rsid w:val="008C6DD4"/>
    <w:rsid w:val="008C7F09"/>
    <w:rsid w:val="008D1DD1"/>
    <w:rsid w:val="008D2C6D"/>
    <w:rsid w:val="008D3089"/>
    <w:rsid w:val="008D3423"/>
    <w:rsid w:val="008D3848"/>
    <w:rsid w:val="008D625F"/>
    <w:rsid w:val="008D7BD5"/>
    <w:rsid w:val="008E0C01"/>
    <w:rsid w:val="008E35E4"/>
    <w:rsid w:val="008E38C2"/>
    <w:rsid w:val="008E402F"/>
    <w:rsid w:val="008E4CF4"/>
    <w:rsid w:val="008E512D"/>
    <w:rsid w:val="008E773E"/>
    <w:rsid w:val="008F0AA5"/>
    <w:rsid w:val="008F0E68"/>
    <w:rsid w:val="008F249E"/>
    <w:rsid w:val="008F5392"/>
    <w:rsid w:val="008F5B0B"/>
    <w:rsid w:val="008F7474"/>
    <w:rsid w:val="008F7701"/>
    <w:rsid w:val="00900E72"/>
    <w:rsid w:val="0090155D"/>
    <w:rsid w:val="00901C5F"/>
    <w:rsid w:val="00901CA3"/>
    <w:rsid w:val="00902306"/>
    <w:rsid w:val="00902851"/>
    <w:rsid w:val="00902AAC"/>
    <w:rsid w:val="00903D19"/>
    <w:rsid w:val="0090465F"/>
    <w:rsid w:val="00904825"/>
    <w:rsid w:val="00906392"/>
    <w:rsid w:val="009068C9"/>
    <w:rsid w:val="00911B68"/>
    <w:rsid w:val="00913935"/>
    <w:rsid w:val="00913F54"/>
    <w:rsid w:val="00917308"/>
    <w:rsid w:val="009196CA"/>
    <w:rsid w:val="00921532"/>
    <w:rsid w:val="009227C6"/>
    <w:rsid w:val="009247F9"/>
    <w:rsid w:val="009254A4"/>
    <w:rsid w:val="009255AC"/>
    <w:rsid w:val="009257F9"/>
    <w:rsid w:val="00927104"/>
    <w:rsid w:val="00933B5F"/>
    <w:rsid w:val="009341C0"/>
    <w:rsid w:val="00935868"/>
    <w:rsid w:val="00937BAF"/>
    <w:rsid w:val="00937D42"/>
    <w:rsid w:val="00940374"/>
    <w:rsid w:val="00940B0D"/>
    <w:rsid w:val="00942081"/>
    <w:rsid w:val="00944106"/>
    <w:rsid w:val="00945E59"/>
    <w:rsid w:val="00946F0C"/>
    <w:rsid w:val="0094769B"/>
    <w:rsid w:val="00950E60"/>
    <w:rsid w:val="009521C4"/>
    <w:rsid w:val="00955E94"/>
    <w:rsid w:val="00956232"/>
    <w:rsid w:val="009612A4"/>
    <w:rsid w:val="00963859"/>
    <w:rsid w:val="00966962"/>
    <w:rsid w:val="00967205"/>
    <w:rsid w:val="00967572"/>
    <w:rsid w:val="00970749"/>
    <w:rsid w:val="009711DB"/>
    <w:rsid w:val="00974062"/>
    <w:rsid w:val="00975C34"/>
    <w:rsid w:val="0098113E"/>
    <w:rsid w:val="00982E50"/>
    <w:rsid w:val="00983C08"/>
    <w:rsid w:val="0098411A"/>
    <w:rsid w:val="00984179"/>
    <w:rsid w:val="00985E6F"/>
    <w:rsid w:val="00987267"/>
    <w:rsid w:val="0099053A"/>
    <w:rsid w:val="0099085C"/>
    <w:rsid w:val="009915B5"/>
    <w:rsid w:val="00992F52"/>
    <w:rsid w:val="00995032"/>
    <w:rsid w:val="0099605B"/>
    <w:rsid w:val="009A1401"/>
    <w:rsid w:val="009A1689"/>
    <w:rsid w:val="009A3D81"/>
    <w:rsid w:val="009A546E"/>
    <w:rsid w:val="009A5715"/>
    <w:rsid w:val="009A5955"/>
    <w:rsid w:val="009A6E62"/>
    <w:rsid w:val="009A729E"/>
    <w:rsid w:val="009B0189"/>
    <w:rsid w:val="009B099E"/>
    <w:rsid w:val="009B0E53"/>
    <w:rsid w:val="009B3C83"/>
    <w:rsid w:val="009B3FE9"/>
    <w:rsid w:val="009B4FDF"/>
    <w:rsid w:val="009B72F8"/>
    <w:rsid w:val="009B7469"/>
    <w:rsid w:val="009B7506"/>
    <w:rsid w:val="009C16AC"/>
    <w:rsid w:val="009C18AF"/>
    <w:rsid w:val="009C2F37"/>
    <w:rsid w:val="009C31E4"/>
    <w:rsid w:val="009C4ED0"/>
    <w:rsid w:val="009C56ED"/>
    <w:rsid w:val="009C5BB7"/>
    <w:rsid w:val="009C6CB0"/>
    <w:rsid w:val="009D09B1"/>
    <w:rsid w:val="009D100B"/>
    <w:rsid w:val="009D1B12"/>
    <w:rsid w:val="009D1F18"/>
    <w:rsid w:val="009D2D5E"/>
    <w:rsid w:val="009D34CF"/>
    <w:rsid w:val="009D3A5C"/>
    <w:rsid w:val="009D46A1"/>
    <w:rsid w:val="009D7188"/>
    <w:rsid w:val="009D7B22"/>
    <w:rsid w:val="009E02AF"/>
    <w:rsid w:val="009E098D"/>
    <w:rsid w:val="009E1013"/>
    <w:rsid w:val="009E25EA"/>
    <w:rsid w:val="009E2B97"/>
    <w:rsid w:val="009E36E3"/>
    <w:rsid w:val="009E37A6"/>
    <w:rsid w:val="009E3D74"/>
    <w:rsid w:val="009E4F4C"/>
    <w:rsid w:val="009E5B4B"/>
    <w:rsid w:val="009E6A78"/>
    <w:rsid w:val="009E7610"/>
    <w:rsid w:val="009E7618"/>
    <w:rsid w:val="009F1B0F"/>
    <w:rsid w:val="009F2BCE"/>
    <w:rsid w:val="009F3807"/>
    <w:rsid w:val="009F4574"/>
    <w:rsid w:val="009F5DF1"/>
    <w:rsid w:val="009F7650"/>
    <w:rsid w:val="009F7FB5"/>
    <w:rsid w:val="00A0025A"/>
    <w:rsid w:val="00A00D4B"/>
    <w:rsid w:val="00A042C2"/>
    <w:rsid w:val="00A0518F"/>
    <w:rsid w:val="00A059CC"/>
    <w:rsid w:val="00A06E45"/>
    <w:rsid w:val="00A10C6F"/>
    <w:rsid w:val="00A112DD"/>
    <w:rsid w:val="00A1436C"/>
    <w:rsid w:val="00A1455B"/>
    <w:rsid w:val="00A1550F"/>
    <w:rsid w:val="00A164DC"/>
    <w:rsid w:val="00A16649"/>
    <w:rsid w:val="00A23570"/>
    <w:rsid w:val="00A23693"/>
    <w:rsid w:val="00A241C5"/>
    <w:rsid w:val="00A24A35"/>
    <w:rsid w:val="00A24F70"/>
    <w:rsid w:val="00A262E3"/>
    <w:rsid w:val="00A266A4"/>
    <w:rsid w:val="00A268A4"/>
    <w:rsid w:val="00A27383"/>
    <w:rsid w:val="00A27572"/>
    <w:rsid w:val="00A30F50"/>
    <w:rsid w:val="00A31163"/>
    <w:rsid w:val="00A331D3"/>
    <w:rsid w:val="00A33FF1"/>
    <w:rsid w:val="00A3445C"/>
    <w:rsid w:val="00A34C5A"/>
    <w:rsid w:val="00A352A7"/>
    <w:rsid w:val="00A365F8"/>
    <w:rsid w:val="00A376D6"/>
    <w:rsid w:val="00A4000C"/>
    <w:rsid w:val="00A45F5F"/>
    <w:rsid w:val="00A46C30"/>
    <w:rsid w:val="00A46FB5"/>
    <w:rsid w:val="00A470F6"/>
    <w:rsid w:val="00A478F3"/>
    <w:rsid w:val="00A47925"/>
    <w:rsid w:val="00A47E09"/>
    <w:rsid w:val="00A50E4B"/>
    <w:rsid w:val="00A521CC"/>
    <w:rsid w:val="00A55A39"/>
    <w:rsid w:val="00A56624"/>
    <w:rsid w:val="00A57D5E"/>
    <w:rsid w:val="00A62725"/>
    <w:rsid w:val="00A6459E"/>
    <w:rsid w:val="00A659CF"/>
    <w:rsid w:val="00A710D2"/>
    <w:rsid w:val="00A71CDE"/>
    <w:rsid w:val="00A72BC1"/>
    <w:rsid w:val="00A7338E"/>
    <w:rsid w:val="00A7661C"/>
    <w:rsid w:val="00A82845"/>
    <w:rsid w:val="00A848FA"/>
    <w:rsid w:val="00A850EB"/>
    <w:rsid w:val="00A8647E"/>
    <w:rsid w:val="00A87D40"/>
    <w:rsid w:val="00A9037D"/>
    <w:rsid w:val="00A910B7"/>
    <w:rsid w:val="00A94541"/>
    <w:rsid w:val="00A95852"/>
    <w:rsid w:val="00A95CD8"/>
    <w:rsid w:val="00A964F7"/>
    <w:rsid w:val="00AA11C7"/>
    <w:rsid w:val="00AA1DCD"/>
    <w:rsid w:val="00AA25A0"/>
    <w:rsid w:val="00AA264A"/>
    <w:rsid w:val="00AA387D"/>
    <w:rsid w:val="00AA3986"/>
    <w:rsid w:val="00AA3B81"/>
    <w:rsid w:val="00AA3E46"/>
    <w:rsid w:val="00AA4D82"/>
    <w:rsid w:val="00AA5385"/>
    <w:rsid w:val="00AB2CC9"/>
    <w:rsid w:val="00AB2FC4"/>
    <w:rsid w:val="00AB4C39"/>
    <w:rsid w:val="00AB6F4F"/>
    <w:rsid w:val="00AC04F0"/>
    <w:rsid w:val="00AC1409"/>
    <w:rsid w:val="00AC1441"/>
    <w:rsid w:val="00AC1572"/>
    <w:rsid w:val="00AC30BA"/>
    <w:rsid w:val="00AC3BE2"/>
    <w:rsid w:val="00AC4A40"/>
    <w:rsid w:val="00AC574B"/>
    <w:rsid w:val="00AC6C91"/>
    <w:rsid w:val="00AD032E"/>
    <w:rsid w:val="00AD103E"/>
    <w:rsid w:val="00AD1CD3"/>
    <w:rsid w:val="00AD2B84"/>
    <w:rsid w:val="00AD3DD2"/>
    <w:rsid w:val="00AD402B"/>
    <w:rsid w:val="00AD5E04"/>
    <w:rsid w:val="00AE0550"/>
    <w:rsid w:val="00AE2D20"/>
    <w:rsid w:val="00AE49DA"/>
    <w:rsid w:val="00AE596C"/>
    <w:rsid w:val="00AE604E"/>
    <w:rsid w:val="00AE6B92"/>
    <w:rsid w:val="00AF0E84"/>
    <w:rsid w:val="00AF0ED9"/>
    <w:rsid w:val="00AF13C4"/>
    <w:rsid w:val="00AF2F9D"/>
    <w:rsid w:val="00AF6BF9"/>
    <w:rsid w:val="00AF704C"/>
    <w:rsid w:val="00AF7889"/>
    <w:rsid w:val="00AF7D76"/>
    <w:rsid w:val="00B0065A"/>
    <w:rsid w:val="00B006EA"/>
    <w:rsid w:val="00B00C6D"/>
    <w:rsid w:val="00B01C05"/>
    <w:rsid w:val="00B03ECD"/>
    <w:rsid w:val="00B0598C"/>
    <w:rsid w:val="00B05B22"/>
    <w:rsid w:val="00B0610A"/>
    <w:rsid w:val="00B07EB8"/>
    <w:rsid w:val="00B11DF5"/>
    <w:rsid w:val="00B12BD0"/>
    <w:rsid w:val="00B150F6"/>
    <w:rsid w:val="00B158B3"/>
    <w:rsid w:val="00B17CCB"/>
    <w:rsid w:val="00B21A2A"/>
    <w:rsid w:val="00B21C15"/>
    <w:rsid w:val="00B23395"/>
    <w:rsid w:val="00B24EE8"/>
    <w:rsid w:val="00B2576B"/>
    <w:rsid w:val="00B259FC"/>
    <w:rsid w:val="00B26D8F"/>
    <w:rsid w:val="00B27BC7"/>
    <w:rsid w:val="00B3035C"/>
    <w:rsid w:val="00B3055C"/>
    <w:rsid w:val="00B30886"/>
    <w:rsid w:val="00B31884"/>
    <w:rsid w:val="00B322FD"/>
    <w:rsid w:val="00B33ADA"/>
    <w:rsid w:val="00B34080"/>
    <w:rsid w:val="00B34687"/>
    <w:rsid w:val="00B34FD5"/>
    <w:rsid w:val="00B378E9"/>
    <w:rsid w:val="00B41ABD"/>
    <w:rsid w:val="00B4339C"/>
    <w:rsid w:val="00B456B3"/>
    <w:rsid w:val="00B4695D"/>
    <w:rsid w:val="00B47E5B"/>
    <w:rsid w:val="00B50EC9"/>
    <w:rsid w:val="00B54AD0"/>
    <w:rsid w:val="00B54EE0"/>
    <w:rsid w:val="00B55352"/>
    <w:rsid w:val="00B56630"/>
    <w:rsid w:val="00B57797"/>
    <w:rsid w:val="00B60872"/>
    <w:rsid w:val="00B62606"/>
    <w:rsid w:val="00B631A4"/>
    <w:rsid w:val="00B654D1"/>
    <w:rsid w:val="00B67653"/>
    <w:rsid w:val="00B67718"/>
    <w:rsid w:val="00B7026C"/>
    <w:rsid w:val="00B706F1"/>
    <w:rsid w:val="00B738C4"/>
    <w:rsid w:val="00B739C2"/>
    <w:rsid w:val="00B74C16"/>
    <w:rsid w:val="00B74E4E"/>
    <w:rsid w:val="00B753F0"/>
    <w:rsid w:val="00B77EE6"/>
    <w:rsid w:val="00B80883"/>
    <w:rsid w:val="00B813A3"/>
    <w:rsid w:val="00B8417D"/>
    <w:rsid w:val="00B867E7"/>
    <w:rsid w:val="00B86E06"/>
    <w:rsid w:val="00B91037"/>
    <w:rsid w:val="00B911CB"/>
    <w:rsid w:val="00B912F4"/>
    <w:rsid w:val="00B91AB3"/>
    <w:rsid w:val="00B91FCD"/>
    <w:rsid w:val="00B9445E"/>
    <w:rsid w:val="00B9680A"/>
    <w:rsid w:val="00BA0443"/>
    <w:rsid w:val="00BA050C"/>
    <w:rsid w:val="00BA0696"/>
    <w:rsid w:val="00BA0800"/>
    <w:rsid w:val="00BA18CB"/>
    <w:rsid w:val="00BA425F"/>
    <w:rsid w:val="00BA42B5"/>
    <w:rsid w:val="00BA4306"/>
    <w:rsid w:val="00BA43C3"/>
    <w:rsid w:val="00BA4EDA"/>
    <w:rsid w:val="00BA60DB"/>
    <w:rsid w:val="00BA6441"/>
    <w:rsid w:val="00BA6FFF"/>
    <w:rsid w:val="00BA747E"/>
    <w:rsid w:val="00BA7C06"/>
    <w:rsid w:val="00BA7D14"/>
    <w:rsid w:val="00BA7D92"/>
    <w:rsid w:val="00BB1080"/>
    <w:rsid w:val="00BB221A"/>
    <w:rsid w:val="00BB265B"/>
    <w:rsid w:val="00BB3526"/>
    <w:rsid w:val="00BB382F"/>
    <w:rsid w:val="00BC101C"/>
    <w:rsid w:val="00BC159D"/>
    <w:rsid w:val="00BC597C"/>
    <w:rsid w:val="00BC5B62"/>
    <w:rsid w:val="00BC686B"/>
    <w:rsid w:val="00BC69C0"/>
    <w:rsid w:val="00BC738C"/>
    <w:rsid w:val="00BC7C6E"/>
    <w:rsid w:val="00BD0981"/>
    <w:rsid w:val="00BD2ABA"/>
    <w:rsid w:val="00BD31E7"/>
    <w:rsid w:val="00BD3508"/>
    <w:rsid w:val="00BD3D00"/>
    <w:rsid w:val="00BD490A"/>
    <w:rsid w:val="00BD553F"/>
    <w:rsid w:val="00BD59C3"/>
    <w:rsid w:val="00BD5F85"/>
    <w:rsid w:val="00BD6695"/>
    <w:rsid w:val="00BD6E7C"/>
    <w:rsid w:val="00BE016E"/>
    <w:rsid w:val="00BE0784"/>
    <w:rsid w:val="00BE16F7"/>
    <w:rsid w:val="00BE19AF"/>
    <w:rsid w:val="00BE2262"/>
    <w:rsid w:val="00BE33CE"/>
    <w:rsid w:val="00BE39DE"/>
    <w:rsid w:val="00BE4483"/>
    <w:rsid w:val="00BE481D"/>
    <w:rsid w:val="00BE4944"/>
    <w:rsid w:val="00BE4EE9"/>
    <w:rsid w:val="00BE51CD"/>
    <w:rsid w:val="00BE5CB5"/>
    <w:rsid w:val="00BE65D4"/>
    <w:rsid w:val="00BE7A69"/>
    <w:rsid w:val="00BF009D"/>
    <w:rsid w:val="00BF0CBB"/>
    <w:rsid w:val="00BF16C1"/>
    <w:rsid w:val="00BF2961"/>
    <w:rsid w:val="00BF2C8F"/>
    <w:rsid w:val="00BF356B"/>
    <w:rsid w:val="00BF377D"/>
    <w:rsid w:val="00BF38F1"/>
    <w:rsid w:val="00BF6912"/>
    <w:rsid w:val="00BF6C46"/>
    <w:rsid w:val="00BF74C6"/>
    <w:rsid w:val="00BF753B"/>
    <w:rsid w:val="00C001B1"/>
    <w:rsid w:val="00C017CE"/>
    <w:rsid w:val="00C02B45"/>
    <w:rsid w:val="00C036C6"/>
    <w:rsid w:val="00C04234"/>
    <w:rsid w:val="00C06A1C"/>
    <w:rsid w:val="00C06DA1"/>
    <w:rsid w:val="00C07043"/>
    <w:rsid w:val="00C0723D"/>
    <w:rsid w:val="00C07305"/>
    <w:rsid w:val="00C13321"/>
    <w:rsid w:val="00C14048"/>
    <w:rsid w:val="00C144DB"/>
    <w:rsid w:val="00C22B16"/>
    <w:rsid w:val="00C22BB2"/>
    <w:rsid w:val="00C23F92"/>
    <w:rsid w:val="00C25E1C"/>
    <w:rsid w:val="00C25F6B"/>
    <w:rsid w:val="00C2744B"/>
    <w:rsid w:val="00C303BB"/>
    <w:rsid w:val="00C30B71"/>
    <w:rsid w:val="00C315AD"/>
    <w:rsid w:val="00C31E47"/>
    <w:rsid w:val="00C32730"/>
    <w:rsid w:val="00C32DCA"/>
    <w:rsid w:val="00C3303C"/>
    <w:rsid w:val="00C3321E"/>
    <w:rsid w:val="00C33348"/>
    <w:rsid w:val="00C3477A"/>
    <w:rsid w:val="00C34E6A"/>
    <w:rsid w:val="00C36C41"/>
    <w:rsid w:val="00C373EC"/>
    <w:rsid w:val="00C41BD1"/>
    <w:rsid w:val="00C41EB8"/>
    <w:rsid w:val="00C44A7E"/>
    <w:rsid w:val="00C4796E"/>
    <w:rsid w:val="00C50803"/>
    <w:rsid w:val="00C509E5"/>
    <w:rsid w:val="00C526E6"/>
    <w:rsid w:val="00C52C4D"/>
    <w:rsid w:val="00C547D3"/>
    <w:rsid w:val="00C549F2"/>
    <w:rsid w:val="00C54EC8"/>
    <w:rsid w:val="00C568CB"/>
    <w:rsid w:val="00C569E7"/>
    <w:rsid w:val="00C56FAF"/>
    <w:rsid w:val="00C573EA"/>
    <w:rsid w:val="00C60E89"/>
    <w:rsid w:val="00C61886"/>
    <w:rsid w:val="00C632AE"/>
    <w:rsid w:val="00C659DD"/>
    <w:rsid w:val="00C66276"/>
    <w:rsid w:val="00C66861"/>
    <w:rsid w:val="00C673CF"/>
    <w:rsid w:val="00C67966"/>
    <w:rsid w:val="00C738BD"/>
    <w:rsid w:val="00C73B78"/>
    <w:rsid w:val="00C74404"/>
    <w:rsid w:val="00C7549E"/>
    <w:rsid w:val="00C774A7"/>
    <w:rsid w:val="00C775CB"/>
    <w:rsid w:val="00C8252A"/>
    <w:rsid w:val="00C82B38"/>
    <w:rsid w:val="00C82DA9"/>
    <w:rsid w:val="00C836DD"/>
    <w:rsid w:val="00C84907"/>
    <w:rsid w:val="00C85929"/>
    <w:rsid w:val="00C8614F"/>
    <w:rsid w:val="00C86E47"/>
    <w:rsid w:val="00C86EB3"/>
    <w:rsid w:val="00C87E28"/>
    <w:rsid w:val="00C90EB9"/>
    <w:rsid w:val="00C91238"/>
    <w:rsid w:val="00C92811"/>
    <w:rsid w:val="00C92B07"/>
    <w:rsid w:val="00C92B15"/>
    <w:rsid w:val="00C92E24"/>
    <w:rsid w:val="00C9490A"/>
    <w:rsid w:val="00C96056"/>
    <w:rsid w:val="00C96533"/>
    <w:rsid w:val="00C96BBE"/>
    <w:rsid w:val="00C96D40"/>
    <w:rsid w:val="00C97BF7"/>
    <w:rsid w:val="00C97C5F"/>
    <w:rsid w:val="00CA1AF9"/>
    <w:rsid w:val="00CA2264"/>
    <w:rsid w:val="00CA2D54"/>
    <w:rsid w:val="00CA4EC5"/>
    <w:rsid w:val="00CA5387"/>
    <w:rsid w:val="00CA587E"/>
    <w:rsid w:val="00CA59F3"/>
    <w:rsid w:val="00CB051D"/>
    <w:rsid w:val="00CB4FF2"/>
    <w:rsid w:val="00CB56FC"/>
    <w:rsid w:val="00CB6268"/>
    <w:rsid w:val="00CC090B"/>
    <w:rsid w:val="00CC0BFD"/>
    <w:rsid w:val="00CC1CCE"/>
    <w:rsid w:val="00CC23EE"/>
    <w:rsid w:val="00CC6739"/>
    <w:rsid w:val="00CC675B"/>
    <w:rsid w:val="00CC71C8"/>
    <w:rsid w:val="00CC79A2"/>
    <w:rsid w:val="00CC7A0C"/>
    <w:rsid w:val="00CD14FF"/>
    <w:rsid w:val="00CD16E7"/>
    <w:rsid w:val="00CD1CCE"/>
    <w:rsid w:val="00CD27AD"/>
    <w:rsid w:val="00CD29F4"/>
    <w:rsid w:val="00CD44B4"/>
    <w:rsid w:val="00CD65A5"/>
    <w:rsid w:val="00CD711D"/>
    <w:rsid w:val="00CE0691"/>
    <w:rsid w:val="00CE0F3B"/>
    <w:rsid w:val="00CE305A"/>
    <w:rsid w:val="00CE404C"/>
    <w:rsid w:val="00CE4EB8"/>
    <w:rsid w:val="00CF151C"/>
    <w:rsid w:val="00CF38C2"/>
    <w:rsid w:val="00CF55BC"/>
    <w:rsid w:val="00CF5C4F"/>
    <w:rsid w:val="00CF6A1F"/>
    <w:rsid w:val="00CF6C83"/>
    <w:rsid w:val="00CF785F"/>
    <w:rsid w:val="00D00BAC"/>
    <w:rsid w:val="00D023C6"/>
    <w:rsid w:val="00D04203"/>
    <w:rsid w:val="00D04230"/>
    <w:rsid w:val="00D05426"/>
    <w:rsid w:val="00D05B43"/>
    <w:rsid w:val="00D0653E"/>
    <w:rsid w:val="00D10910"/>
    <w:rsid w:val="00D1138E"/>
    <w:rsid w:val="00D1153E"/>
    <w:rsid w:val="00D149DE"/>
    <w:rsid w:val="00D1533B"/>
    <w:rsid w:val="00D15AA1"/>
    <w:rsid w:val="00D16B97"/>
    <w:rsid w:val="00D17B91"/>
    <w:rsid w:val="00D17F9A"/>
    <w:rsid w:val="00D20873"/>
    <w:rsid w:val="00D223C7"/>
    <w:rsid w:val="00D22F41"/>
    <w:rsid w:val="00D25913"/>
    <w:rsid w:val="00D260FB"/>
    <w:rsid w:val="00D26B08"/>
    <w:rsid w:val="00D32BEF"/>
    <w:rsid w:val="00D32FA5"/>
    <w:rsid w:val="00D3470B"/>
    <w:rsid w:val="00D361B4"/>
    <w:rsid w:val="00D36221"/>
    <w:rsid w:val="00D36446"/>
    <w:rsid w:val="00D40AF8"/>
    <w:rsid w:val="00D42C33"/>
    <w:rsid w:val="00D45EA2"/>
    <w:rsid w:val="00D47BE8"/>
    <w:rsid w:val="00D511FF"/>
    <w:rsid w:val="00D520DD"/>
    <w:rsid w:val="00D53C34"/>
    <w:rsid w:val="00D53F4D"/>
    <w:rsid w:val="00D5407B"/>
    <w:rsid w:val="00D54B3D"/>
    <w:rsid w:val="00D555A5"/>
    <w:rsid w:val="00D55C30"/>
    <w:rsid w:val="00D5744C"/>
    <w:rsid w:val="00D60E41"/>
    <w:rsid w:val="00D6113C"/>
    <w:rsid w:val="00D61D31"/>
    <w:rsid w:val="00D62573"/>
    <w:rsid w:val="00D62584"/>
    <w:rsid w:val="00D630EA"/>
    <w:rsid w:val="00D63C87"/>
    <w:rsid w:val="00D66660"/>
    <w:rsid w:val="00D67DAD"/>
    <w:rsid w:val="00D67F3F"/>
    <w:rsid w:val="00D709FA"/>
    <w:rsid w:val="00D7240A"/>
    <w:rsid w:val="00D734A7"/>
    <w:rsid w:val="00D73CC6"/>
    <w:rsid w:val="00D73F00"/>
    <w:rsid w:val="00D73F8B"/>
    <w:rsid w:val="00D74962"/>
    <w:rsid w:val="00D74DB5"/>
    <w:rsid w:val="00D76C61"/>
    <w:rsid w:val="00D77C2B"/>
    <w:rsid w:val="00D77DAF"/>
    <w:rsid w:val="00D81681"/>
    <w:rsid w:val="00D82544"/>
    <w:rsid w:val="00D831A0"/>
    <w:rsid w:val="00D833E5"/>
    <w:rsid w:val="00D84CBF"/>
    <w:rsid w:val="00D8628D"/>
    <w:rsid w:val="00D902B6"/>
    <w:rsid w:val="00D902F6"/>
    <w:rsid w:val="00D91A66"/>
    <w:rsid w:val="00D9796C"/>
    <w:rsid w:val="00D97AB0"/>
    <w:rsid w:val="00DA1387"/>
    <w:rsid w:val="00DA28F6"/>
    <w:rsid w:val="00DA4E3F"/>
    <w:rsid w:val="00DA57D7"/>
    <w:rsid w:val="00DB1FE1"/>
    <w:rsid w:val="00DB237D"/>
    <w:rsid w:val="00DB2458"/>
    <w:rsid w:val="00DB3592"/>
    <w:rsid w:val="00DB3A5E"/>
    <w:rsid w:val="00DB4391"/>
    <w:rsid w:val="00DB478B"/>
    <w:rsid w:val="00DB62EE"/>
    <w:rsid w:val="00DB71A3"/>
    <w:rsid w:val="00DC24E6"/>
    <w:rsid w:val="00DC3CA5"/>
    <w:rsid w:val="00DC47B4"/>
    <w:rsid w:val="00DC5E70"/>
    <w:rsid w:val="00DC6F42"/>
    <w:rsid w:val="00DC70D2"/>
    <w:rsid w:val="00DC7D8E"/>
    <w:rsid w:val="00DD021F"/>
    <w:rsid w:val="00DD1410"/>
    <w:rsid w:val="00DD2A07"/>
    <w:rsid w:val="00DD2AD6"/>
    <w:rsid w:val="00DD3434"/>
    <w:rsid w:val="00DD603F"/>
    <w:rsid w:val="00DD6239"/>
    <w:rsid w:val="00DD75AC"/>
    <w:rsid w:val="00DD7C80"/>
    <w:rsid w:val="00DE0573"/>
    <w:rsid w:val="00DE16EA"/>
    <w:rsid w:val="00DE19D2"/>
    <w:rsid w:val="00DE28C5"/>
    <w:rsid w:val="00DE2F98"/>
    <w:rsid w:val="00DE6E14"/>
    <w:rsid w:val="00DE7B74"/>
    <w:rsid w:val="00DF2D0B"/>
    <w:rsid w:val="00DF3235"/>
    <w:rsid w:val="00DF4212"/>
    <w:rsid w:val="00DF529D"/>
    <w:rsid w:val="00DF5805"/>
    <w:rsid w:val="00DF69A2"/>
    <w:rsid w:val="00DF6B49"/>
    <w:rsid w:val="00DF7221"/>
    <w:rsid w:val="00DF78FE"/>
    <w:rsid w:val="00E00701"/>
    <w:rsid w:val="00E02B8B"/>
    <w:rsid w:val="00E03F67"/>
    <w:rsid w:val="00E05442"/>
    <w:rsid w:val="00E056C8"/>
    <w:rsid w:val="00E0608E"/>
    <w:rsid w:val="00E067D0"/>
    <w:rsid w:val="00E10940"/>
    <w:rsid w:val="00E13DD7"/>
    <w:rsid w:val="00E16CAB"/>
    <w:rsid w:val="00E16E90"/>
    <w:rsid w:val="00E1715A"/>
    <w:rsid w:val="00E20EAB"/>
    <w:rsid w:val="00E21671"/>
    <w:rsid w:val="00E24EF0"/>
    <w:rsid w:val="00E26713"/>
    <w:rsid w:val="00E26D1E"/>
    <w:rsid w:val="00E276E6"/>
    <w:rsid w:val="00E3047D"/>
    <w:rsid w:val="00E30AF6"/>
    <w:rsid w:val="00E30F09"/>
    <w:rsid w:val="00E31357"/>
    <w:rsid w:val="00E3220D"/>
    <w:rsid w:val="00E33FDF"/>
    <w:rsid w:val="00E34AEA"/>
    <w:rsid w:val="00E402F4"/>
    <w:rsid w:val="00E41CDB"/>
    <w:rsid w:val="00E4221E"/>
    <w:rsid w:val="00E4343E"/>
    <w:rsid w:val="00E44496"/>
    <w:rsid w:val="00E4468C"/>
    <w:rsid w:val="00E472DB"/>
    <w:rsid w:val="00E47DAF"/>
    <w:rsid w:val="00E532D3"/>
    <w:rsid w:val="00E54271"/>
    <w:rsid w:val="00E55038"/>
    <w:rsid w:val="00E56560"/>
    <w:rsid w:val="00E5658D"/>
    <w:rsid w:val="00E60615"/>
    <w:rsid w:val="00E6089F"/>
    <w:rsid w:val="00E632D5"/>
    <w:rsid w:val="00E65698"/>
    <w:rsid w:val="00E6676B"/>
    <w:rsid w:val="00E708CA"/>
    <w:rsid w:val="00E70FFE"/>
    <w:rsid w:val="00E71476"/>
    <w:rsid w:val="00E7234A"/>
    <w:rsid w:val="00E7294E"/>
    <w:rsid w:val="00E73013"/>
    <w:rsid w:val="00E758F7"/>
    <w:rsid w:val="00E7591B"/>
    <w:rsid w:val="00E75E64"/>
    <w:rsid w:val="00E77707"/>
    <w:rsid w:val="00E77AB1"/>
    <w:rsid w:val="00E801AD"/>
    <w:rsid w:val="00E80215"/>
    <w:rsid w:val="00E8237D"/>
    <w:rsid w:val="00E82796"/>
    <w:rsid w:val="00E82C95"/>
    <w:rsid w:val="00E846D0"/>
    <w:rsid w:val="00E848AA"/>
    <w:rsid w:val="00E86F0C"/>
    <w:rsid w:val="00E90CC1"/>
    <w:rsid w:val="00E94978"/>
    <w:rsid w:val="00E9565E"/>
    <w:rsid w:val="00E97984"/>
    <w:rsid w:val="00E97DA0"/>
    <w:rsid w:val="00EA1E8B"/>
    <w:rsid w:val="00EA3DBB"/>
    <w:rsid w:val="00EA4E7D"/>
    <w:rsid w:val="00EA5E27"/>
    <w:rsid w:val="00EA689C"/>
    <w:rsid w:val="00EA70B5"/>
    <w:rsid w:val="00EA79A4"/>
    <w:rsid w:val="00EA7A75"/>
    <w:rsid w:val="00EB2F05"/>
    <w:rsid w:val="00EB31C3"/>
    <w:rsid w:val="00EB4ADE"/>
    <w:rsid w:val="00EB4AFC"/>
    <w:rsid w:val="00EB5243"/>
    <w:rsid w:val="00EB6896"/>
    <w:rsid w:val="00EB7650"/>
    <w:rsid w:val="00EC0C86"/>
    <w:rsid w:val="00EC14A9"/>
    <w:rsid w:val="00EC16F3"/>
    <w:rsid w:val="00EC21FF"/>
    <w:rsid w:val="00EC2636"/>
    <w:rsid w:val="00EC37F7"/>
    <w:rsid w:val="00EC6752"/>
    <w:rsid w:val="00EC677A"/>
    <w:rsid w:val="00EC70AA"/>
    <w:rsid w:val="00EC7C92"/>
    <w:rsid w:val="00ED01CD"/>
    <w:rsid w:val="00ED10F1"/>
    <w:rsid w:val="00ED22AA"/>
    <w:rsid w:val="00ED2379"/>
    <w:rsid w:val="00ED2F59"/>
    <w:rsid w:val="00ED419F"/>
    <w:rsid w:val="00ED44FD"/>
    <w:rsid w:val="00ED4D82"/>
    <w:rsid w:val="00ED7944"/>
    <w:rsid w:val="00EE10BE"/>
    <w:rsid w:val="00EE1729"/>
    <w:rsid w:val="00EE1E16"/>
    <w:rsid w:val="00EE26FA"/>
    <w:rsid w:val="00EE438F"/>
    <w:rsid w:val="00EE55AA"/>
    <w:rsid w:val="00EE6816"/>
    <w:rsid w:val="00EE682F"/>
    <w:rsid w:val="00EE699C"/>
    <w:rsid w:val="00EE7654"/>
    <w:rsid w:val="00EF1424"/>
    <w:rsid w:val="00EF1D25"/>
    <w:rsid w:val="00EF1F6A"/>
    <w:rsid w:val="00EF23E8"/>
    <w:rsid w:val="00EF2BF3"/>
    <w:rsid w:val="00EF331F"/>
    <w:rsid w:val="00EF387E"/>
    <w:rsid w:val="00EF4A8C"/>
    <w:rsid w:val="00EF5CA2"/>
    <w:rsid w:val="00EF6F4B"/>
    <w:rsid w:val="00EF746F"/>
    <w:rsid w:val="00F0194F"/>
    <w:rsid w:val="00F01EA8"/>
    <w:rsid w:val="00F03CDA"/>
    <w:rsid w:val="00F04D2F"/>
    <w:rsid w:val="00F06AFF"/>
    <w:rsid w:val="00F06FD6"/>
    <w:rsid w:val="00F12812"/>
    <w:rsid w:val="00F13322"/>
    <w:rsid w:val="00F135B3"/>
    <w:rsid w:val="00F13FAB"/>
    <w:rsid w:val="00F14206"/>
    <w:rsid w:val="00F1476E"/>
    <w:rsid w:val="00F15D29"/>
    <w:rsid w:val="00F164BF"/>
    <w:rsid w:val="00F2184B"/>
    <w:rsid w:val="00F22569"/>
    <w:rsid w:val="00F2453E"/>
    <w:rsid w:val="00F24E61"/>
    <w:rsid w:val="00F2551D"/>
    <w:rsid w:val="00F25568"/>
    <w:rsid w:val="00F27B55"/>
    <w:rsid w:val="00F31B35"/>
    <w:rsid w:val="00F31F92"/>
    <w:rsid w:val="00F320CD"/>
    <w:rsid w:val="00F33028"/>
    <w:rsid w:val="00F35473"/>
    <w:rsid w:val="00F35552"/>
    <w:rsid w:val="00F35614"/>
    <w:rsid w:val="00F3680E"/>
    <w:rsid w:val="00F36B74"/>
    <w:rsid w:val="00F36EB7"/>
    <w:rsid w:val="00F4347F"/>
    <w:rsid w:val="00F4390A"/>
    <w:rsid w:val="00F44596"/>
    <w:rsid w:val="00F448F9"/>
    <w:rsid w:val="00F45ECA"/>
    <w:rsid w:val="00F50C82"/>
    <w:rsid w:val="00F514B9"/>
    <w:rsid w:val="00F51FA3"/>
    <w:rsid w:val="00F52707"/>
    <w:rsid w:val="00F52ABC"/>
    <w:rsid w:val="00F53D9C"/>
    <w:rsid w:val="00F548FA"/>
    <w:rsid w:val="00F54C1D"/>
    <w:rsid w:val="00F55F9A"/>
    <w:rsid w:val="00F63AB8"/>
    <w:rsid w:val="00F63D34"/>
    <w:rsid w:val="00F64707"/>
    <w:rsid w:val="00F64E4C"/>
    <w:rsid w:val="00F650AD"/>
    <w:rsid w:val="00F661FB"/>
    <w:rsid w:val="00F66EB8"/>
    <w:rsid w:val="00F709F9"/>
    <w:rsid w:val="00F70CFA"/>
    <w:rsid w:val="00F74538"/>
    <w:rsid w:val="00F7698E"/>
    <w:rsid w:val="00F76EBF"/>
    <w:rsid w:val="00F76F72"/>
    <w:rsid w:val="00F779B7"/>
    <w:rsid w:val="00F80A1F"/>
    <w:rsid w:val="00F80F0F"/>
    <w:rsid w:val="00F80FD0"/>
    <w:rsid w:val="00F81946"/>
    <w:rsid w:val="00F825DE"/>
    <w:rsid w:val="00F82B81"/>
    <w:rsid w:val="00F82DAC"/>
    <w:rsid w:val="00F8468F"/>
    <w:rsid w:val="00F84C8C"/>
    <w:rsid w:val="00F85773"/>
    <w:rsid w:val="00F85BBE"/>
    <w:rsid w:val="00F85C99"/>
    <w:rsid w:val="00F862BD"/>
    <w:rsid w:val="00F86B48"/>
    <w:rsid w:val="00F8772C"/>
    <w:rsid w:val="00F87752"/>
    <w:rsid w:val="00F87CED"/>
    <w:rsid w:val="00F91964"/>
    <w:rsid w:val="00F91DC9"/>
    <w:rsid w:val="00F96D4D"/>
    <w:rsid w:val="00F97D94"/>
    <w:rsid w:val="00FA1D50"/>
    <w:rsid w:val="00FA29C8"/>
    <w:rsid w:val="00FA4EB4"/>
    <w:rsid w:val="00FB048C"/>
    <w:rsid w:val="00FB112D"/>
    <w:rsid w:val="00FB13E0"/>
    <w:rsid w:val="00FB339C"/>
    <w:rsid w:val="00FB6905"/>
    <w:rsid w:val="00FB6B85"/>
    <w:rsid w:val="00FB7E65"/>
    <w:rsid w:val="00FC197A"/>
    <w:rsid w:val="00FC21CF"/>
    <w:rsid w:val="00FC2786"/>
    <w:rsid w:val="00FC37E8"/>
    <w:rsid w:val="00FC462D"/>
    <w:rsid w:val="00FC469F"/>
    <w:rsid w:val="00FC4AEF"/>
    <w:rsid w:val="00FC4CC3"/>
    <w:rsid w:val="00FC5709"/>
    <w:rsid w:val="00FC5771"/>
    <w:rsid w:val="00FC5BA2"/>
    <w:rsid w:val="00FC5D78"/>
    <w:rsid w:val="00FC6221"/>
    <w:rsid w:val="00FC729F"/>
    <w:rsid w:val="00FC7E13"/>
    <w:rsid w:val="00FD10BA"/>
    <w:rsid w:val="00FD1C40"/>
    <w:rsid w:val="00FD203A"/>
    <w:rsid w:val="00FD48E9"/>
    <w:rsid w:val="00FD5E3B"/>
    <w:rsid w:val="00FD73F4"/>
    <w:rsid w:val="00FE47F3"/>
    <w:rsid w:val="00FE75BE"/>
    <w:rsid w:val="00FF10C6"/>
    <w:rsid w:val="00FF3554"/>
    <w:rsid w:val="00FF37FC"/>
    <w:rsid w:val="00FF4792"/>
    <w:rsid w:val="00FF52CE"/>
    <w:rsid w:val="00FF5B4C"/>
    <w:rsid w:val="00FF5FA2"/>
    <w:rsid w:val="00FF613C"/>
    <w:rsid w:val="00FF666E"/>
    <w:rsid w:val="00FF6A7F"/>
    <w:rsid w:val="00FF6B3E"/>
    <w:rsid w:val="00FF7D73"/>
    <w:rsid w:val="01CB2679"/>
    <w:rsid w:val="03AD123B"/>
    <w:rsid w:val="068F5C8E"/>
    <w:rsid w:val="06FF069D"/>
    <w:rsid w:val="080C7DF0"/>
    <w:rsid w:val="08D61BD6"/>
    <w:rsid w:val="0A0C1024"/>
    <w:rsid w:val="0AA78A69"/>
    <w:rsid w:val="0C281162"/>
    <w:rsid w:val="121E7C60"/>
    <w:rsid w:val="13034B00"/>
    <w:rsid w:val="147A4028"/>
    <w:rsid w:val="1563954A"/>
    <w:rsid w:val="15703FB0"/>
    <w:rsid w:val="164B1EEC"/>
    <w:rsid w:val="16BB13CD"/>
    <w:rsid w:val="17819335"/>
    <w:rsid w:val="17943CD7"/>
    <w:rsid w:val="186B74BF"/>
    <w:rsid w:val="1E57C17A"/>
    <w:rsid w:val="2013799A"/>
    <w:rsid w:val="20C37867"/>
    <w:rsid w:val="22D178E7"/>
    <w:rsid w:val="24005690"/>
    <w:rsid w:val="25B73FE8"/>
    <w:rsid w:val="2760DD53"/>
    <w:rsid w:val="2C480A08"/>
    <w:rsid w:val="2CD4D2AB"/>
    <w:rsid w:val="2D49F903"/>
    <w:rsid w:val="30323BEF"/>
    <w:rsid w:val="3183EFBC"/>
    <w:rsid w:val="3203D74B"/>
    <w:rsid w:val="322FF284"/>
    <w:rsid w:val="3393E7BB"/>
    <w:rsid w:val="339AE51F"/>
    <w:rsid w:val="34C56043"/>
    <w:rsid w:val="3739162C"/>
    <w:rsid w:val="3C928EF6"/>
    <w:rsid w:val="3C9DB6F6"/>
    <w:rsid w:val="3F07DC72"/>
    <w:rsid w:val="4298C0B8"/>
    <w:rsid w:val="43282903"/>
    <w:rsid w:val="49013120"/>
    <w:rsid w:val="4B58F35B"/>
    <w:rsid w:val="4D3A0D3D"/>
    <w:rsid w:val="4DD3E5ED"/>
    <w:rsid w:val="50C5FBD5"/>
    <w:rsid w:val="5177E06F"/>
    <w:rsid w:val="533A5298"/>
    <w:rsid w:val="58BE9196"/>
    <w:rsid w:val="5FAAB32F"/>
    <w:rsid w:val="60ADF5C4"/>
    <w:rsid w:val="6344052F"/>
    <w:rsid w:val="641C1B03"/>
    <w:rsid w:val="649E2BAD"/>
    <w:rsid w:val="66A53F7D"/>
    <w:rsid w:val="681E7288"/>
    <w:rsid w:val="685ECA56"/>
    <w:rsid w:val="699B7573"/>
    <w:rsid w:val="6D7C445A"/>
    <w:rsid w:val="6F8CF0EB"/>
    <w:rsid w:val="73259118"/>
    <w:rsid w:val="75942880"/>
    <w:rsid w:val="7871B458"/>
    <w:rsid w:val="79ED4EEA"/>
    <w:rsid w:val="7EFF82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D8AA5"/>
  <w15:chartTrackingRefBased/>
  <w15:docId w15:val="{7D377619-1ABC-425A-BE45-8A61CBCA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2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next w:val="Header"/>
    <w:link w:val="HeaderChar"/>
    <w:uiPriority w:val="99"/>
    <w:unhideWhenUsed/>
    <w:rsid w:val="00FC21CF"/>
    <w:pPr>
      <w:tabs>
        <w:tab w:val="center" w:pos="4513"/>
        <w:tab w:val="right" w:pos="9026"/>
      </w:tabs>
      <w:spacing w:after="0" w:line="240" w:lineRule="auto"/>
    </w:pPr>
    <w:rPr>
      <w:rFonts w:ascii="Calibri" w:hAnsi="Calibri" w:cs="Calibri"/>
    </w:rPr>
  </w:style>
  <w:style w:type="character" w:customStyle="1" w:styleId="HeaderChar">
    <w:name w:val="Header Char"/>
    <w:basedOn w:val="DefaultParagraphFont"/>
    <w:link w:val="Header1"/>
    <w:uiPriority w:val="99"/>
    <w:rsid w:val="00FC21CF"/>
    <w:rPr>
      <w:rFonts w:ascii="Calibri" w:hAnsi="Calibri" w:cs="Calibri"/>
    </w:rPr>
  </w:style>
  <w:style w:type="paragraph" w:styleId="Header">
    <w:name w:val="header"/>
    <w:basedOn w:val="Normal"/>
    <w:link w:val="HeaderChar1"/>
    <w:uiPriority w:val="99"/>
    <w:semiHidden/>
    <w:unhideWhenUsed/>
    <w:rsid w:val="00FC21CF"/>
    <w:pPr>
      <w:tabs>
        <w:tab w:val="center" w:pos="4513"/>
        <w:tab w:val="right" w:pos="9026"/>
      </w:tabs>
      <w:spacing w:after="0" w:line="240" w:lineRule="auto"/>
    </w:pPr>
  </w:style>
  <w:style w:type="character" w:customStyle="1" w:styleId="HeaderChar1">
    <w:name w:val="Header Char1"/>
    <w:basedOn w:val="DefaultParagraphFont"/>
    <w:link w:val="Header"/>
    <w:uiPriority w:val="99"/>
    <w:semiHidden/>
    <w:rsid w:val="00FC21CF"/>
  </w:style>
  <w:style w:type="character" w:styleId="CommentReference">
    <w:name w:val="annotation reference"/>
    <w:basedOn w:val="DefaultParagraphFont"/>
    <w:uiPriority w:val="99"/>
    <w:semiHidden/>
    <w:unhideWhenUsed/>
    <w:rsid w:val="00626E93"/>
    <w:rPr>
      <w:sz w:val="16"/>
      <w:szCs w:val="16"/>
    </w:rPr>
  </w:style>
  <w:style w:type="paragraph" w:styleId="CommentText">
    <w:name w:val="annotation text"/>
    <w:basedOn w:val="Normal"/>
    <w:link w:val="CommentTextChar"/>
    <w:uiPriority w:val="99"/>
    <w:unhideWhenUsed/>
    <w:rsid w:val="00626E93"/>
    <w:pPr>
      <w:spacing w:line="240" w:lineRule="auto"/>
    </w:pPr>
  </w:style>
  <w:style w:type="character" w:customStyle="1" w:styleId="CommentTextChar">
    <w:name w:val="Comment Text Char"/>
    <w:basedOn w:val="DefaultParagraphFont"/>
    <w:link w:val="CommentText"/>
    <w:uiPriority w:val="99"/>
    <w:rsid w:val="00626E93"/>
  </w:style>
  <w:style w:type="paragraph" w:styleId="CommentSubject">
    <w:name w:val="annotation subject"/>
    <w:basedOn w:val="CommentText"/>
    <w:next w:val="CommentText"/>
    <w:link w:val="CommentSubjectChar"/>
    <w:uiPriority w:val="99"/>
    <w:semiHidden/>
    <w:unhideWhenUsed/>
    <w:rsid w:val="00626E93"/>
    <w:rPr>
      <w:b/>
    </w:rPr>
  </w:style>
  <w:style w:type="character" w:customStyle="1" w:styleId="CommentSubjectChar">
    <w:name w:val="Comment Subject Char"/>
    <w:basedOn w:val="CommentTextChar"/>
    <w:link w:val="CommentSubject"/>
    <w:uiPriority w:val="99"/>
    <w:semiHidden/>
    <w:rsid w:val="00626E93"/>
    <w:rPr>
      <w:b/>
    </w:rPr>
  </w:style>
  <w:style w:type="character" w:styleId="Hyperlink">
    <w:name w:val="Hyperlink"/>
    <w:basedOn w:val="DefaultParagraphFont"/>
    <w:uiPriority w:val="99"/>
    <w:unhideWhenUsed/>
    <w:rsid w:val="00483A7C"/>
    <w:rPr>
      <w:color w:val="0563C1" w:themeColor="hyperlink"/>
      <w:u w:val="single"/>
    </w:rPr>
  </w:style>
  <w:style w:type="character" w:styleId="UnresolvedMention">
    <w:name w:val="Unresolved Mention"/>
    <w:basedOn w:val="DefaultParagraphFont"/>
    <w:uiPriority w:val="99"/>
    <w:semiHidden/>
    <w:unhideWhenUsed/>
    <w:rsid w:val="00483A7C"/>
    <w:rPr>
      <w:color w:val="605E5C"/>
      <w:shd w:val="clear" w:color="auto" w:fill="E1DFDD"/>
    </w:rPr>
  </w:style>
  <w:style w:type="paragraph" w:styleId="ListParagraph">
    <w:name w:val="List Paragraph"/>
    <w:basedOn w:val="Normal"/>
    <w:uiPriority w:val="34"/>
    <w:qFormat/>
    <w:rsid w:val="002F7EC4"/>
    <w:pPr>
      <w:ind w:left="720"/>
      <w:contextualSpacing/>
    </w:pPr>
  </w:style>
  <w:style w:type="paragraph" w:styleId="Revision">
    <w:name w:val="Revision"/>
    <w:hidden/>
    <w:uiPriority w:val="99"/>
    <w:semiHidden/>
    <w:rsid w:val="00566F0B"/>
    <w:pPr>
      <w:spacing w:after="0" w:line="240" w:lineRule="auto"/>
    </w:pPr>
  </w:style>
  <w:style w:type="character" w:styleId="FollowedHyperlink">
    <w:name w:val="FollowedHyperlink"/>
    <w:basedOn w:val="DefaultParagraphFont"/>
    <w:uiPriority w:val="99"/>
    <w:semiHidden/>
    <w:unhideWhenUsed/>
    <w:rsid w:val="00A46C30"/>
    <w:rPr>
      <w:color w:val="954F72" w:themeColor="followedHyperlink"/>
      <w:u w:val="single"/>
    </w:rPr>
  </w:style>
  <w:style w:type="character" w:customStyle="1" w:styleId="normaltextrun">
    <w:name w:val="normaltextrun"/>
    <w:basedOn w:val="DefaultParagraphFont"/>
    <w:rsid w:val="00D53F4D"/>
  </w:style>
  <w:style w:type="character" w:customStyle="1" w:styleId="cf01">
    <w:name w:val="cf01"/>
    <w:basedOn w:val="DefaultParagraphFont"/>
    <w:rsid w:val="00B4339C"/>
    <w:rPr>
      <w:rFonts w:ascii="Segoe UI" w:hAnsi="Segoe UI" w:cs="Segoe UI" w:hint="default"/>
      <w:sz w:val="18"/>
      <w:szCs w:val="18"/>
    </w:rPr>
  </w:style>
  <w:style w:type="paragraph" w:styleId="NormalWeb">
    <w:name w:val="Normal (Web)"/>
    <w:basedOn w:val="Normal"/>
    <w:uiPriority w:val="99"/>
    <w:unhideWhenUsed/>
    <w:rsid w:val="009C2F37"/>
    <w:pPr>
      <w:spacing w:before="100" w:beforeAutospacing="1" w:after="100" w:afterAutospacing="1" w:line="240" w:lineRule="auto"/>
    </w:pPr>
    <w:rPr>
      <w:rFonts w:ascii="Calibri" w:hAnsi="Calibri" w:cs="Calibri"/>
      <w:sz w:val="22"/>
      <w:szCs w:val="22"/>
      <w:lang w:eastAsia="en-GB"/>
    </w:rPr>
  </w:style>
  <w:style w:type="character" w:styleId="Strong">
    <w:name w:val="Strong"/>
    <w:basedOn w:val="DefaultParagraphFont"/>
    <w:uiPriority w:val="22"/>
    <w:qFormat/>
    <w:rsid w:val="009C2F37"/>
    <w:rPr>
      <w:b/>
      <w:bCs/>
    </w:rPr>
  </w:style>
  <w:style w:type="paragraph" w:customStyle="1" w:styleId="xxxmsonormal">
    <w:name w:val="x_xxmsonormal"/>
    <w:basedOn w:val="Normal"/>
    <w:rsid w:val="0099605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f0">
    <w:name w:val="pf0"/>
    <w:basedOn w:val="Normal"/>
    <w:rsid w:val="00C509E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F85BBE"/>
  </w:style>
  <w:style w:type="paragraph" w:styleId="Footer">
    <w:name w:val="footer"/>
    <w:basedOn w:val="Normal"/>
    <w:link w:val="FooterChar"/>
    <w:uiPriority w:val="99"/>
    <w:semiHidden/>
    <w:unhideWhenUsed/>
    <w:rsid w:val="00C017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D7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9971">
      <w:bodyDiv w:val="1"/>
      <w:marLeft w:val="0"/>
      <w:marRight w:val="0"/>
      <w:marTop w:val="0"/>
      <w:marBottom w:val="0"/>
      <w:divBdr>
        <w:top w:val="none" w:sz="0" w:space="0" w:color="auto"/>
        <w:left w:val="none" w:sz="0" w:space="0" w:color="auto"/>
        <w:bottom w:val="none" w:sz="0" w:space="0" w:color="auto"/>
        <w:right w:val="none" w:sz="0" w:space="0" w:color="auto"/>
      </w:divBdr>
    </w:div>
    <w:div w:id="15738595">
      <w:bodyDiv w:val="1"/>
      <w:marLeft w:val="0"/>
      <w:marRight w:val="0"/>
      <w:marTop w:val="0"/>
      <w:marBottom w:val="0"/>
      <w:divBdr>
        <w:top w:val="none" w:sz="0" w:space="0" w:color="auto"/>
        <w:left w:val="none" w:sz="0" w:space="0" w:color="auto"/>
        <w:bottom w:val="none" w:sz="0" w:space="0" w:color="auto"/>
        <w:right w:val="none" w:sz="0" w:space="0" w:color="auto"/>
      </w:divBdr>
    </w:div>
    <w:div w:id="226575973">
      <w:bodyDiv w:val="1"/>
      <w:marLeft w:val="0"/>
      <w:marRight w:val="0"/>
      <w:marTop w:val="0"/>
      <w:marBottom w:val="0"/>
      <w:divBdr>
        <w:top w:val="none" w:sz="0" w:space="0" w:color="auto"/>
        <w:left w:val="none" w:sz="0" w:space="0" w:color="auto"/>
        <w:bottom w:val="none" w:sz="0" w:space="0" w:color="auto"/>
        <w:right w:val="none" w:sz="0" w:space="0" w:color="auto"/>
      </w:divBdr>
    </w:div>
    <w:div w:id="289290081">
      <w:bodyDiv w:val="1"/>
      <w:marLeft w:val="0"/>
      <w:marRight w:val="0"/>
      <w:marTop w:val="0"/>
      <w:marBottom w:val="0"/>
      <w:divBdr>
        <w:top w:val="none" w:sz="0" w:space="0" w:color="auto"/>
        <w:left w:val="none" w:sz="0" w:space="0" w:color="auto"/>
        <w:bottom w:val="none" w:sz="0" w:space="0" w:color="auto"/>
        <w:right w:val="none" w:sz="0" w:space="0" w:color="auto"/>
      </w:divBdr>
    </w:div>
    <w:div w:id="300110939">
      <w:bodyDiv w:val="1"/>
      <w:marLeft w:val="0"/>
      <w:marRight w:val="0"/>
      <w:marTop w:val="0"/>
      <w:marBottom w:val="0"/>
      <w:divBdr>
        <w:top w:val="none" w:sz="0" w:space="0" w:color="auto"/>
        <w:left w:val="none" w:sz="0" w:space="0" w:color="auto"/>
        <w:bottom w:val="none" w:sz="0" w:space="0" w:color="auto"/>
        <w:right w:val="none" w:sz="0" w:space="0" w:color="auto"/>
      </w:divBdr>
    </w:div>
    <w:div w:id="421879897">
      <w:bodyDiv w:val="1"/>
      <w:marLeft w:val="0"/>
      <w:marRight w:val="0"/>
      <w:marTop w:val="0"/>
      <w:marBottom w:val="0"/>
      <w:divBdr>
        <w:top w:val="none" w:sz="0" w:space="0" w:color="auto"/>
        <w:left w:val="none" w:sz="0" w:space="0" w:color="auto"/>
        <w:bottom w:val="none" w:sz="0" w:space="0" w:color="auto"/>
        <w:right w:val="none" w:sz="0" w:space="0" w:color="auto"/>
      </w:divBdr>
    </w:div>
    <w:div w:id="505288112">
      <w:bodyDiv w:val="1"/>
      <w:marLeft w:val="0"/>
      <w:marRight w:val="0"/>
      <w:marTop w:val="0"/>
      <w:marBottom w:val="0"/>
      <w:divBdr>
        <w:top w:val="none" w:sz="0" w:space="0" w:color="auto"/>
        <w:left w:val="none" w:sz="0" w:space="0" w:color="auto"/>
        <w:bottom w:val="none" w:sz="0" w:space="0" w:color="auto"/>
        <w:right w:val="none" w:sz="0" w:space="0" w:color="auto"/>
      </w:divBdr>
    </w:div>
    <w:div w:id="742408497">
      <w:bodyDiv w:val="1"/>
      <w:marLeft w:val="0"/>
      <w:marRight w:val="0"/>
      <w:marTop w:val="0"/>
      <w:marBottom w:val="0"/>
      <w:divBdr>
        <w:top w:val="none" w:sz="0" w:space="0" w:color="auto"/>
        <w:left w:val="none" w:sz="0" w:space="0" w:color="auto"/>
        <w:bottom w:val="none" w:sz="0" w:space="0" w:color="auto"/>
        <w:right w:val="none" w:sz="0" w:space="0" w:color="auto"/>
      </w:divBdr>
    </w:div>
    <w:div w:id="968632976">
      <w:bodyDiv w:val="1"/>
      <w:marLeft w:val="0"/>
      <w:marRight w:val="0"/>
      <w:marTop w:val="0"/>
      <w:marBottom w:val="0"/>
      <w:divBdr>
        <w:top w:val="none" w:sz="0" w:space="0" w:color="auto"/>
        <w:left w:val="none" w:sz="0" w:space="0" w:color="auto"/>
        <w:bottom w:val="none" w:sz="0" w:space="0" w:color="auto"/>
        <w:right w:val="none" w:sz="0" w:space="0" w:color="auto"/>
      </w:divBdr>
    </w:div>
    <w:div w:id="987246024">
      <w:bodyDiv w:val="1"/>
      <w:marLeft w:val="0"/>
      <w:marRight w:val="0"/>
      <w:marTop w:val="0"/>
      <w:marBottom w:val="0"/>
      <w:divBdr>
        <w:top w:val="none" w:sz="0" w:space="0" w:color="auto"/>
        <w:left w:val="none" w:sz="0" w:space="0" w:color="auto"/>
        <w:bottom w:val="none" w:sz="0" w:space="0" w:color="auto"/>
        <w:right w:val="none" w:sz="0" w:space="0" w:color="auto"/>
      </w:divBdr>
    </w:div>
    <w:div w:id="1074087999">
      <w:bodyDiv w:val="1"/>
      <w:marLeft w:val="0"/>
      <w:marRight w:val="0"/>
      <w:marTop w:val="0"/>
      <w:marBottom w:val="0"/>
      <w:divBdr>
        <w:top w:val="none" w:sz="0" w:space="0" w:color="auto"/>
        <w:left w:val="none" w:sz="0" w:space="0" w:color="auto"/>
        <w:bottom w:val="none" w:sz="0" w:space="0" w:color="auto"/>
        <w:right w:val="none" w:sz="0" w:space="0" w:color="auto"/>
      </w:divBdr>
    </w:div>
    <w:div w:id="1210069951">
      <w:bodyDiv w:val="1"/>
      <w:marLeft w:val="0"/>
      <w:marRight w:val="0"/>
      <w:marTop w:val="0"/>
      <w:marBottom w:val="0"/>
      <w:divBdr>
        <w:top w:val="none" w:sz="0" w:space="0" w:color="auto"/>
        <w:left w:val="none" w:sz="0" w:space="0" w:color="auto"/>
        <w:bottom w:val="none" w:sz="0" w:space="0" w:color="auto"/>
        <w:right w:val="none" w:sz="0" w:space="0" w:color="auto"/>
      </w:divBdr>
    </w:div>
    <w:div w:id="1256522236">
      <w:bodyDiv w:val="1"/>
      <w:marLeft w:val="0"/>
      <w:marRight w:val="0"/>
      <w:marTop w:val="0"/>
      <w:marBottom w:val="0"/>
      <w:divBdr>
        <w:top w:val="none" w:sz="0" w:space="0" w:color="auto"/>
        <w:left w:val="none" w:sz="0" w:space="0" w:color="auto"/>
        <w:bottom w:val="none" w:sz="0" w:space="0" w:color="auto"/>
        <w:right w:val="none" w:sz="0" w:space="0" w:color="auto"/>
      </w:divBdr>
    </w:div>
    <w:div w:id="1580017597">
      <w:bodyDiv w:val="1"/>
      <w:marLeft w:val="0"/>
      <w:marRight w:val="0"/>
      <w:marTop w:val="0"/>
      <w:marBottom w:val="0"/>
      <w:divBdr>
        <w:top w:val="none" w:sz="0" w:space="0" w:color="auto"/>
        <w:left w:val="none" w:sz="0" w:space="0" w:color="auto"/>
        <w:bottom w:val="none" w:sz="0" w:space="0" w:color="auto"/>
        <w:right w:val="none" w:sz="0" w:space="0" w:color="auto"/>
      </w:divBdr>
    </w:div>
    <w:div w:id="1596552796">
      <w:bodyDiv w:val="1"/>
      <w:marLeft w:val="0"/>
      <w:marRight w:val="0"/>
      <w:marTop w:val="0"/>
      <w:marBottom w:val="0"/>
      <w:divBdr>
        <w:top w:val="none" w:sz="0" w:space="0" w:color="auto"/>
        <w:left w:val="none" w:sz="0" w:space="0" w:color="auto"/>
        <w:bottom w:val="none" w:sz="0" w:space="0" w:color="auto"/>
        <w:right w:val="none" w:sz="0" w:space="0" w:color="auto"/>
      </w:divBdr>
    </w:div>
    <w:div w:id="1621642346">
      <w:bodyDiv w:val="1"/>
      <w:marLeft w:val="0"/>
      <w:marRight w:val="0"/>
      <w:marTop w:val="0"/>
      <w:marBottom w:val="0"/>
      <w:divBdr>
        <w:top w:val="none" w:sz="0" w:space="0" w:color="auto"/>
        <w:left w:val="none" w:sz="0" w:space="0" w:color="auto"/>
        <w:bottom w:val="none" w:sz="0" w:space="0" w:color="auto"/>
        <w:right w:val="none" w:sz="0" w:space="0" w:color="auto"/>
      </w:divBdr>
    </w:div>
    <w:div w:id="1678003215">
      <w:bodyDiv w:val="1"/>
      <w:marLeft w:val="0"/>
      <w:marRight w:val="0"/>
      <w:marTop w:val="0"/>
      <w:marBottom w:val="0"/>
      <w:divBdr>
        <w:top w:val="none" w:sz="0" w:space="0" w:color="auto"/>
        <w:left w:val="none" w:sz="0" w:space="0" w:color="auto"/>
        <w:bottom w:val="none" w:sz="0" w:space="0" w:color="auto"/>
        <w:right w:val="none" w:sz="0" w:space="0" w:color="auto"/>
      </w:divBdr>
    </w:div>
    <w:div w:id="1835340740">
      <w:bodyDiv w:val="1"/>
      <w:marLeft w:val="0"/>
      <w:marRight w:val="0"/>
      <w:marTop w:val="0"/>
      <w:marBottom w:val="0"/>
      <w:divBdr>
        <w:top w:val="none" w:sz="0" w:space="0" w:color="auto"/>
        <w:left w:val="none" w:sz="0" w:space="0" w:color="auto"/>
        <w:bottom w:val="none" w:sz="0" w:space="0" w:color="auto"/>
        <w:right w:val="none" w:sz="0" w:space="0" w:color="auto"/>
      </w:divBdr>
    </w:div>
    <w:div w:id="1860046599">
      <w:bodyDiv w:val="1"/>
      <w:marLeft w:val="0"/>
      <w:marRight w:val="0"/>
      <w:marTop w:val="0"/>
      <w:marBottom w:val="0"/>
      <w:divBdr>
        <w:top w:val="none" w:sz="0" w:space="0" w:color="auto"/>
        <w:left w:val="none" w:sz="0" w:space="0" w:color="auto"/>
        <w:bottom w:val="none" w:sz="0" w:space="0" w:color="auto"/>
        <w:right w:val="none" w:sz="0" w:space="0" w:color="auto"/>
      </w:divBdr>
    </w:div>
    <w:div w:id="1944679684">
      <w:bodyDiv w:val="1"/>
      <w:marLeft w:val="0"/>
      <w:marRight w:val="0"/>
      <w:marTop w:val="0"/>
      <w:marBottom w:val="0"/>
      <w:divBdr>
        <w:top w:val="none" w:sz="0" w:space="0" w:color="auto"/>
        <w:left w:val="none" w:sz="0" w:space="0" w:color="auto"/>
        <w:bottom w:val="none" w:sz="0" w:space="0" w:color="auto"/>
        <w:right w:val="none" w:sz="0" w:space="0" w:color="auto"/>
      </w:divBdr>
    </w:div>
    <w:div w:id="1986163276">
      <w:bodyDiv w:val="1"/>
      <w:marLeft w:val="0"/>
      <w:marRight w:val="0"/>
      <w:marTop w:val="0"/>
      <w:marBottom w:val="0"/>
      <w:divBdr>
        <w:top w:val="none" w:sz="0" w:space="0" w:color="auto"/>
        <w:left w:val="none" w:sz="0" w:space="0" w:color="auto"/>
        <w:bottom w:val="none" w:sz="0" w:space="0" w:color="auto"/>
        <w:right w:val="none" w:sz="0" w:space="0" w:color="auto"/>
      </w:divBdr>
    </w:div>
    <w:div w:id="2041392785">
      <w:bodyDiv w:val="1"/>
      <w:marLeft w:val="0"/>
      <w:marRight w:val="0"/>
      <w:marTop w:val="0"/>
      <w:marBottom w:val="0"/>
      <w:divBdr>
        <w:top w:val="none" w:sz="0" w:space="0" w:color="auto"/>
        <w:left w:val="none" w:sz="0" w:space="0" w:color="auto"/>
        <w:bottom w:val="none" w:sz="0" w:space="0" w:color="auto"/>
        <w:right w:val="none" w:sz="0" w:space="0" w:color="auto"/>
      </w:divBdr>
    </w:div>
    <w:div w:id="2098358858">
      <w:bodyDiv w:val="1"/>
      <w:marLeft w:val="0"/>
      <w:marRight w:val="0"/>
      <w:marTop w:val="0"/>
      <w:marBottom w:val="0"/>
      <w:divBdr>
        <w:top w:val="none" w:sz="0" w:space="0" w:color="auto"/>
        <w:left w:val="none" w:sz="0" w:space="0" w:color="auto"/>
        <w:bottom w:val="none" w:sz="0" w:space="0" w:color="auto"/>
        <w:right w:val="none" w:sz="0" w:space="0" w:color="auto"/>
      </w:divBdr>
    </w:div>
    <w:div w:id="2104260921">
      <w:bodyDiv w:val="1"/>
      <w:marLeft w:val="0"/>
      <w:marRight w:val="0"/>
      <w:marTop w:val="0"/>
      <w:marBottom w:val="0"/>
      <w:divBdr>
        <w:top w:val="none" w:sz="0" w:space="0" w:color="auto"/>
        <w:left w:val="none" w:sz="0" w:space="0" w:color="auto"/>
        <w:bottom w:val="none" w:sz="0" w:space="0" w:color="auto"/>
        <w:right w:val="none" w:sz="0" w:space="0" w:color="auto"/>
      </w:divBdr>
    </w:div>
    <w:div w:id="212464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mt.co.uk/reports/smmt-motor-industry-facts/" TargetMode="External"/><Relationship Id="rId13" Type="http://schemas.openxmlformats.org/officeDocument/2006/relationships/hyperlink" Target="mailto:ebutcher@smmt.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gibbs@smmt.co.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larke@smmt.co.u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boley@smmt.co.uk" TargetMode="External"/><Relationship Id="rId4" Type="http://schemas.openxmlformats.org/officeDocument/2006/relationships/settings" Target="settings.xml"/><Relationship Id="rId9" Type="http://schemas.openxmlformats.org/officeDocument/2006/relationships/hyperlink" Target="mailto:pmauerhoff@smmt.co.uk" TargetMode="External"/><Relationship Id="rId14" Type="http://schemas.openxmlformats.org/officeDocument/2006/relationships/hyperlink" Target="mailto:amsythe@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1E6C2-F5BA-4735-ABA3-67ECF61DD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1380</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9228</CharactersWithSpaces>
  <SharedDoc>false</SharedDoc>
  <HLinks>
    <vt:vector size="42" baseType="variant">
      <vt:variant>
        <vt:i4>4915234</vt:i4>
      </vt:variant>
      <vt:variant>
        <vt:i4>18</vt:i4>
      </vt:variant>
      <vt:variant>
        <vt:i4>0</vt:i4>
      </vt:variant>
      <vt:variant>
        <vt:i4>5</vt:i4>
      </vt:variant>
      <vt:variant>
        <vt:lpwstr>mailto:amsythe@smmt.co.uk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6553622</vt:i4>
      </vt:variant>
      <vt:variant>
        <vt:i4>12</vt:i4>
      </vt:variant>
      <vt:variant>
        <vt:i4>0</vt:i4>
      </vt:variant>
      <vt:variant>
        <vt:i4>5</vt:i4>
      </vt:variant>
      <vt:variant>
        <vt:lpwstr>mailto:rgibbs@smmt.co.uk</vt:lpwstr>
      </vt:variant>
      <vt:variant>
        <vt:lpwstr/>
      </vt:variant>
      <vt:variant>
        <vt:i4>4194359</vt:i4>
      </vt:variant>
      <vt:variant>
        <vt:i4>9</vt:i4>
      </vt:variant>
      <vt:variant>
        <vt:i4>0</vt:i4>
      </vt:variant>
      <vt:variant>
        <vt:i4>5</vt:i4>
      </vt:variant>
      <vt:variant>
        <vt:lpwstr>mailto:sclarke@smmt.co.uk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655442</vt:i4>
      </vt:variant>
      <vt:variant>
        <vt:i4>0</vt:i4>
      </vt:variant>
      <vt:variant>
        <vt:i4>0</vt:i4>
      </vt:variant>
      <vt:variant>
        <vt:i4>5</vt:i4>
      </vt:variant>
      <vt:variant>
        <vt:lpwstr>https://www.smmt.co.uk/reports/smmt-motor-industry-facts/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Rebecca Gibbs</cp:lastModifiedBy>
  <cp:revision>3</cp:revision>
  <cp:lastPrinted>2024-04-18T17:12:00Z</cp:lastPrinted>
  <dcterms:created xsi:type="dcterms:W3CDTF">2025-04-10T13:51:00Z</dcterms:created>
  <dcterms:modified xsi:type="dcterms:W3CDTF">2025-04-11T09:19:00Z</dcterms:modified>
</cp:coreProperties>
</file>